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9A" w:rsidRDefault="002A389A" w:rsidP="001B4C5D">
      <w:pPr>
        <w:spacing w:line="276" w:lineRule="auto"/>
      </w:pPr>
    </w:p>
    <w:p w:rsidR="001B4C5D" w:rsidRPr="00E15454" w:rsidRDefault="001B4C5D" w:rsidP="001B4C5D">
      <w:pPr>
        <w:pStyle w:val="a5"/>
        <w:spacing w:line="276" w:lineRule="auto"/>
        <w:rPr>
          <w:rFonts w:ascii="黑体" w:eastAsia="黑体" w:hAnsi="黑体"/>
        </w:rPr>
      </w:pPr>
      <w:r w:rsidRPr="00E15454">
        <w:rPr>
          <w:rFonts w:ascii="黑体" w:eastAsia="黑体" w:hAnsi="黑体" w:hint="eastAsia"/>
          <w:lang w:eastAsia="zh-TW"/>
        </w:rPr>
        <w:t>《墨語》成篇時代考證及其墨家鬼神觀研究</w:t>
      </w:r>
    </w:p>
    <w:p w:rsidR="001B4C5D" w:rsidRPr="00CA3E19" w:rsidRDefault="001B4C5D" w:rsidP="001B4C5D">
      <w:pPr>
        <w:spacing w:line="276" w:lineRule="auto"/>
        <w:jc w:val="center"/>
        <w:rPr>
          <w:rFonts w:ascii="楷体" w:eastAsia="楷体" w:hAnsi="楷体"/>
          <w:sz w:val="24"/>
        </w:rPr>
      </w:pPr>
      <w:r w:rsidRPr="00CA3E19">
        <w:rPr>
          <w:rFonts w:ascii="楷体" w:eastAsia="楷体" w:hAnsi="楷体" w:hint="eastAsia"/>
          <w:sz w:val="24"/>
          <w:lang w:eastAsia="zh-TW"/>
        </w:rPr>
        <w:t>丁四新</w:t>
      </w:r>
    </w:p>
    <w:p w:rsidR="001B4C5D" w:rsidRDefault="001B4C5D" w:rsidP="001B4C5D">
      <w:pPr>
        <w:spacing w:line="276" w:lineRule="auto"/>
        <w:rPr>
          <w:rFonts w:ascii="Times New Roman"/>
        </w:rPr>
      </w:pPr>
    </w:p>
    <w:p w:rsidR="00CA3E19" w:rsidRPr="00DB1E2D" w:rsidRDefault="00CA3E19" w:rsidP="001B4C5D">
      <w:pPr>
        <w:spacing w:line="276" w:lineRule="auto"/>
        <w:rPr>
          <w:rFonts w:ascii="Times New Roman"/>
        </w:rPr>
      </w:pPr>
    </w:p>
    <w:p w:rsidR="001B4C5D" w:rsidRPr="00F37B8F" w:rsidRDefault="001B4C5D" w:rsidP="001B4C5D">
      <w:pPr>
        <w:spacing w:line="276" w:lineRule="auto"/>
        <w:rPr>
          <w:rFonts w:hAnsi="宋体"/>
          <w:lang w:eastAsia="zh-TW"/>
        </w:rPr>
      </w:pPr>
      <w:r w:rsidRPr="00F37B8F">
        <w:rPr>
          <w:rFonts w:hAnsi="宋体" w:hint="eastAsia"/>
          <w:lang w:eastAsia="zh-TW"/>
        </w:rPr>
        <w:t xml:space="preserve">    《墨子·耕柱》以下五篇，胡適將其明確地劃歸爲一組，欒調甫進而</w:t>
      </w:r>
      <w:r>
        <w:rPr>
          <w:rFonts w:hAnsi="宋体" w:hint="eastAsia"/>
          <w:lang w:eastAsia="zh-TW"/>
        </w:rPr>
        <w:t>稱名爲《墨語》</w:t>
      </w:r>
      <w:r w:rsidRPr="00F37B8F">
        <w:rPr>
          <w:rFonts w:hAnsi="宋体" w:hint="eastAsia"/>
          <w:lang w:eastAsia="zh-TW"/>
        </w:rPr>
        <w:t>，</w:t>
      </w:r>
      <w:r>
        <w:rPr>
          <w:rFonts w:hAnsi="宋体" w:hint="eastAsia"/>
          <w:lang w:eastAsia="zh-TW"/>
        </w:rPr>
        <w:t>學者多因襲之</w:t>
      </w:r>
      <w:r w:rsidRPr="00F37B8F">
        <w:rPr>
          <w:rFonts w:hAnsi="宋体" w:hint="eastAsia"/>
          <w:lang w:eastAsia="zh-TW"/>
        </w:rPr>
        <w:t>。</w:t>
      </w:r>
      <w:r>
        <w:rPr>
          <w:rFonts w:hAnsi="宋体" w:hint="eastAsia"/>
          <w:lang w:eastAsia="zh-TW"/>
        </w:rPr>
        <w:t>《墨語》</w:t>
      </w:r>
      <w:r w:rsidRPr="00F37B8F">
        <w:rPr>
          <w:rFonts w:hAnsi="宋体" w:hint="eastAsia"/>
          <w:lang w:eastAsia="zh-TW"/>
        </w:rPr>
        <w:t>成篇於何時？</w:t>
      </w:r>
      <w:r>
        <w:rPr>
          <w:rFonts w:hAnsi="宋体" w:hint="eastAsia"/>
          <w:lang w:eastAsia="zh-TW"/>
        </w:rPr>
        <w:t>對於此一問題的回答，乃是</w:t>
      </w:r>
      <w:r w:rsidRPr="00F37B8F">
        <w:rPr>
          <w:rFonts w:hAnsi="宋体" w:hint="eastAsia"/>
          <w:lang w:eastAsia="zh-TW"/>
        </w:rPr>
        <w:t>探究其墨家鬼神觀的一個必要前提。而學者</w:t>
      </w:r>
      <w:r>
        <w:rPr>
          <w:rFonts w:hAnsi="宋体" w:hint="eastAsia"/>
          <w:lang w:eastAsia="zh-TW"/>
        </w:rPr>
        <w:t>多</w:t>
      </w:r>
      <w:r w:rsidRPr="00F37B8F">
        <w:rPr>
          <w:rFonts w:hAnsi="宋体" w:hint="eastAsia"/>
          <w:lang w:eastAsia="zh-TW"/>
        </w:rPr>
        <w:t>將其附麗於</w:t>
      </w:r>
      <w:r>
        <w:rPr>
          <w:rFonts w:hAnsi="宋体" w:hint="eastAsia"/>
          <w:lang w:eastAsia="zh-TW"/>
        </w:rPr>
        <w:t>《十論》</w:t>
      </w:r>
      <w:r w:rsidRPr="00F37B8F">
        <w:rPr>
          <w:rFonts w:hAnsi="宋体" w:hint="eastAsia"/>
          <w:lang w:eastAsia="zh-TW"/>
        </w:rPr>
        <w:t>諸篇而</w:t>
      </w:r>
      <w:r>
        <w:rPr>
          <w:rFonts w:hAnsi="宋体" w:hint="eastAsia"/>
          <w:lang w:eastAsia="zh-TW"/>
        </w:rPr>
        <w:t>混雜論</w:t>
      </w:r>
      <w:r w:rsidRPr="00F37B8F">
        <w:rPr>
          <w:rFonts w:hAnsi="宋体" w:hint="eastAsia"/>
          <w:lang w:eastAsia="zh-TW"/>
        </w:rPr>
        <w:t>之，以作補充之用；</w:t>
      </w:r>
      <w:r>
        <w:rPr>
          <w:rFonts w:hAnsi="宋体" w:hint="eastAsia"/>
          <w:lang w:eastAsia="zh-TW"/>
        </w:rPr>
        <w:t>又有</w:t>
      </w:r>
      <w:r w:rsidRPr="00F37B8F">
        <w:rPr>
          <w:rFonts w:hAnsi="宋体" w:hint="eastAsia"/>
          <w:lang w:eastAsia="zh-TW"/>
        </w:rPr>
        <w:t>將其</w:t>
      </w:r>
      <w:r>
        <w:rPr>
          <w:rFonts w:hAnsi="宋体" w:hint="eastAsia"/>
          <w:lang w:eastAsia="zh-TW"/>
        </w:rPr>
        <w:t>更</w:t>
      </w:r>
      <w:r w:rsidRPr="00F37B8F">
        <w:rPr>
          <w:rFonts w:hAnsi="宋体" w:hint="eastAsia"/>
          <w:lang w:eastAsia="zh-TW"/>
        </w:rPr>
        <w:t>置於</w:t>
      </w:r>
      <w:r>
        <w:rPr>
          <w:rFonts w:hAnsi="宋体" w:hint="eastAsia"/>
          <w:lang w:eastAsia="zh-TW"/>
        </w:rPr>
        <w:t>《十論》之先者</w:t>
      </w:r>
      <w:r w:rsidRPr="00F37B8F">
        <w:rPr>
          <w:rFonts w:hAnsi="宋体" w:hint="eastAsia"/>
          <w:lang w:eastAsia="zh-TW"/>
        </w:rPr>
        <w:t>，</w:t>
      </w:r>
      <w:r>
        <w:rPr>
          <w:rFonts w:hAnsi="宋体" w:hint="eastAsia"/>
          <w:lang w:eastAsia="zh-TW"/>
        </w:rPr>
        <w:t>以爲</w:t>
      </w:r>
      <w:r w:rsidRPr="00F37B8F">
        <w:rPr>
          <w:rFonts w:hAnsi="宋体" w:hint="eastAsia"/>
          <w:lang w:eastAsia="zh-TW"/>
        </w:rPr>
        <w:t>墨子早期思想</w:t>
      </w:r>
      <w:r>
        <w:rPr>
          <w:rFonts w:hAnsi="宋体" w:hint="eastAsia"/>
          <w:lang w:eastAsia="zh-TW"/>
        </w:rPr>
        <w:t>、言行之實錄或所謂“原始的資料”</w:t>
      </w:r>
      <w:r w:rsidRPr="00F37B8F">
        <w:rPr>
          <w:rFonts w:hAnsi="宋体" w:hint="eastAsia"/>
          <w:lang w:eastAsia="zh-TW"/>
        </w:rPr>
        <w:t>。此</w:t>
      </w:r>
      <w:r>
        <w:rPr>
          <w:rFonts w:hAnsi="宋体" w:hint="eastAsia"/>
          <w:lang w:eastAsia="zh-TW"/>
        </w:rPr>
        <w:t>二說是否的當，</w:t>
      </w:r>
      <w:r w:rsidRPr="00F37B8F">
        <w:rPr>
          <w:rFonts w:hAnsi="宋体" w:hint="eastAsia"/>
          <w:lang w:eastAsia="zh-TW"/>
        </w:rPr>
        <w:t>則不可不慎加</w:t>
      </w:r>
      <w:r>
        <w:rPr>
          <w:rFonts w:hAnsi="宋体" w:hint="eastAsia"/>
          <w:lang w:eastAsia="zh-TW"/>
        </w:rPr>
        <w:t>考據和立論</w:t>
      </w:r>
      <w:r w:rsidRPr="00F37B8F">
        <w:rPr>
          <w:rFonts w:hAnsi="宋体" w:hint="eastAsia"/>
          <w:lang w:eastAsia="zh-TW"/>
        </w:rPr>
        <w:t>。</w:t>
      </w:r>
      <w:r>
        <w:rPr>
          <w:rFonts w:hAnsi="宋体" w:hint="eastAsia"/>
          <w:lang w:eastAsia="zh-TW"/>
        </w:rPr>
        <w:t>而《墨語》之</w:t>
      </w:r>
      <w:r w:rsidRPr="00F37B8F">
        <w:rPr>
          <w:rFonts w:hAnsi="宋体" w:hint="eastAsia"/>
          <w:lang w:eastAsia="zh-TW"/>
        </w:rPr>
        <w:t>墨家鬼神觀</w:t>
      </w:r>
      <w:r>
        <w:rPr>
          <w:rFonts w:hAnsi="宋体" w:hint="eastAsia"/>
          <w:lang w:eastAsia="zh-TW"/>
        </w:rPr>
        <w:t>有何内容，又是圍繞什麽主題展開的，以及在思想發展的脈絡中其位置如何？凡此諸問題，不但是對《墨語》内容的直接論述，而且與“墨家後學”概念之確立亦相關涉。</w:t>
      </w:r>
    </w:p>
    <w:p w:rsidR="001B4C5D" w:rsidRPr="00CE7E12" w:rsidRDefault="001B4C5D" w:rsidP="007F666D">
      <w:pPr>
        <w:spacing w:line="600" w:lineRule="auto"/>
        <w:jc w:val="center"/>
        <w:rPr>
          <w:rFonts w:hAnsi="宋体"/>
          <w:b/>
          <w:sz w:val="28"/>
          <w:szCs w:val="28"/>
          <w:lang w:eastAsia="zh-TW"/>
        </w:rPr>
      </w:pPr>
      <w:r w:rsidRPr="00CE7E12">
        <w:rPr>
          <w:rFonts w:hAnsi="宋体" w:hint="eastAsia"/>
          <w:b/>
          <w:sz w:val="28"/>
          <w:szCs w:val="28"/>
          <w:lang w:eastAsia="zh-TW"/>
        </w:rPr>
        <w:t>一、</w:t>
      </w:r>
      <w:r>
        <w:rPr>
          <w:rFonts w:hAnsi="宋体" w:hint="eastAsia"/>
          <w:b/>
          <w:sz w:val="28"/>
          <w:szCs w:val="28"/>
          <w:lang w:eastAsia="zh-TW"/>
        </w:rPr>
        <w:t>《墨語》</w:t>
      </w:r>
      <w:r w:rsidRPr="00CE7E12">
        <w:rPr>
          <w:rFonts w:hAnsi="宋体" w:hint="eastAsia"/>
          <w:b/>
          <w:sz w:val="28"/>
          <w:szCs w:val="28"/>
          <w:lang w:eastAsia="zh-TW"/>
        </w:rPr>
        <w:t>分類立名之由來及成篇時代考證</w:t>
      </w:r>
    </w:p>
    <w:p w:rsidR="001B4C5D" w:rsidRPr="007F666D" w:rsidRDefault="001B4C5D" w:rsidP="007F666D">
      <w:pPr>
        <w:spacing w:line="360" w:lineRule="auto"/>
        <w:ind w:firstLine="435"/>
        <w:rPr>
          <w:rFonts w:hAnsi="宋体"/>
          <w:b/>
          <w:lang w:eastAsia="zh-TW"/>
        </w:rPr>
      </w:pPr>
      <w:r w:rsidRPr="007F666D">
        <w:rPr>
          <w:rFonts w:hAnsi="宋体" w:hint="eastAsia"/>
          <w:b/>
          <w:lang w:eastAsia="zh-TW"/>
        </w:rPr>
        <w:t>（一）《墨語》分類立名之由來：《墨子》分組及其成篇時代</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清人畢沅、汪中和孫詒讓關於《墨子》七十一篇的分類及成篇時代問題，已經形成了一個大致的看法。</w:t>
      </w:r>
      <w:r>
        <w:rPr>
          <w:rFonts w:hAnsi="宋体" w:hint="eastAsia"/>
          <w:lang w:eastAsia="zh-TW"/>
        </w:rPr>
        <w:t>在實質的意義上，</w:t>
      </w:r>
      <w:r w:rsidRPr="00F37B8F">
        <w:rPr>
          <w:rFonts w:hAnsi="宋体" w:hint="eastAsia"/>
          <w:lang w:eastAsia="zh-TW"/>
        </w:rPr>
        <w:t>三氏已大略</w:t>
      </w:r>
      <w:r>
        <w:rPr>
          <w:rFonts w:hAnsi="宋体" w:hint="eastAsia"/>
          <w:lang w:eastAsia="zh-TW"/>
        </w:rPr>
        <w:t>將《墨》書</w:t>
      </w:r>
      <w:r w:rsidRPr="00F37B8F">
        <w:rPr>
          <w:rFonts w:hAnsi="宋体" w:hint="eastAsia"/>
          <w:lang w:eastAsia="zh-TW"/>
        </w:rPr>
        <w:t>分</w:t>
      </w:r>
      <w:r>
        <w:rPr>
          <w:rFonts w:hAnsi="宋体" w:hint="eastAsia"/>
          <w:lang w:eastAsia="zh-TW"/>
        </w:rPr>
        <w:t>爲</w:t>
      </w:r>
      <w:r w:rsidRPr="00F37B8F">
        <w:rPr>
          <w:rFonts w:hAnsi="宋体" w:hint="eastAsia"/>
          <w:lang w:eastAsia="zh-TW"/>
        </w:rPr>
        <w:t>五組，而於《親士》下七篇、《經上》下六篇</w:t>
      </w:r>
      <w:r>
        <w:rPr>
          <w:rFonts w:hAnsi="宋体" w:hint="eastAsia"/>
          <w:lang w:eastAsia="zh-TW"/>
        </w:rPr>
        <w:t>之成篇時代的</w:t>
      </w:r>
      <w:r w:rsidRPr="00F37B8F">
        <w:rPr>
          <w:rFonts w:hAnsi="宋体" w:hint="eastAsia"/>
          <w:lang w:eastAsia="zh-TW"/>
        </w:rPr>
        <w:t>意見</w:t>
      </w:r>
      <w:r>
        <w:rPr>
          <w:rFonts w:hAnsi="宋体" w:hint="eastAsia"/>
          <w:lang w:eastAsia="zh-TW"/>
        </w:rPr>
        <w:t>則</w:t>
      </w:r>
      <w:r w:rsidRPr="00F37B8F">
        <w:rPr>
          <w:rFonts w:hAnsi="宋体" w:hint="eastAsia"/>
          <w:lang w:eastAsia="zh-TW"/>
        </w:rPr>
        <w:t>未能統一</w:t>
      </w:r>
      <w:r>
        <w:rPr>
          <w:rFonts w:hAnsi="宋体" w:hint="eastAsia"/>
          <w:lang w:eastAsia="zh-TW"/>
        </w:rPr>
        <w:t>。</w:t>
      </w:r>
      <w:r w:rsidRPr="00F37B8F">
        <w:rPr>
          <w:rStyle w:val="a8"/>
          <w:rFonts w:hAnsi="宋体" w:hint="eastAsia"/>
        </w:rPr>
        <w:footnoteReference w:id="1"/>
      </w:r>
      <w:r w:rsidRPr="00F37B8F">
        <w:rPr>
          <w:rFonts w:hAnsi="宋体" w:hint="eastAsia"/>
          <w:lang w:eastAsia="zh-TW"/>
        </w:rPr>
        <w:t>在清人意見</w:t>
      </w:r>
      <w:r>
        <w:rPr>
          <w:rFonts w:hAnsi="宋体" w:hint="eastAsia"/>
          <w:lang w:eastAsia="zh-TW"/>
        </w:rPr>
        <w:t>的基礎</w:t>
      </w:r>
      <w:r w:rsidRPr="00F37B8F">
        <w:rPr>
          <w:rFonts w:hAnsi="宋体" w:hint="eastAsia"/>
          <w:lang w:eastAsia="zh-TW"/>
        </w:rPr>
        <w:t>上，胡適明確</w:t>
      </w:r>
      <w:r>
        <w:rPr>
          <w:rFonts w:hAnsi="宋体" w:hint="eastAsia"/>
          <w:lang w:eastAsia="zh-TW"/>
        </w:rPr>
        <w:t>地</w:t>
      </w:r>
      <w:r w:rsidRPr="00F37B8F">
        <w:rPr>
          <w:rFonts w:hAnsi="宋体" w:hint="eastAsia"/>
          <w:lang w:eastAsia="zh-TW"/>
        </w:rPr>
        <w:t>提出了書分五組的説法，梁啟超繼而</w:t>
      </w:r>
      <w:r>
        <w:rPr>
          <w:rFonts w:hAnsi="宋体" w:hint="eastAsia"/>
          <w:lang w:eastAsia="zh-TW"/>
        </w:rPr>
        <w:t>加以</w:t>
      </w:r>
      <w:r w:rsidRPr="00F37B8F">
        <w:rPr>
          <w:rFonts w:hAnsi="宋体" w:hint="eastAsia"/>
          <w:lang w:eastAsia="zh-TW"/>
        </w:rPr>
        <w:t>表彰、倡揚。此</w:t>
      </w:r>
      <w:r>
        <w:rPr>
          <w:rFonts w:hAnsi="宋体" w:hint="eastAsia"/>
          <w:lang w:eastAsia="zh-TW"/>
        </w:rPr>
        <w:t>後</w:t>
      </w:r>
      <w:r w:rsidRPr="00F37B8F">
        <w:rPr>
          <w:rFonts w:hAnsi="宋体" w:hint="eastAsia"/>
          <w:lang w:eastAsia="zh-TW"/>
        </w:rPr>
        <w:t>，《墨子》研究風靡天下。</w:t>
      </w:r>
      <w:r w:rsidRPr="00F37B8F">
        <w:rPr>
          <w:rStyle w:val="a8"/>
          <w:rFonts w:hAnsi="宋体" w:hint="eastAsia"/>
        </w:rPr>
        <w:footnoteReference w:id="2"/>
      </w:r>
      <w:r w:rsidRPr="00F37B8F">
        <w:rPr>
          <w:rFonts w:hAnsi="宋体" w:hint="eastAsia"/>
          <w:lang w:eastAsia="zh-TW"/>
        </w:rPr>
        <w:t>現存《墨子》五十三篇，胡氏稱“組”，梁氏稱“類”，篇第分屬相同，而悉循</w:t>
      </w:r>
      <w:r>
        <w:rPr>
          <w:rFonts w:hAnsi="宋体" w:hint="eastAsia"/>
          <w:lang w:eastAsia="zh-TW"/>
        </w:rPr>
        <w:t>今</w:t>
      </w:r>
      <w:r w:rsidRPr="00F37B8F">
        <w:rPr>
          <w:rFonts w:hAnsi="宋体" w:hint="eastAsia"/>
          <w:lang w:eastAsia="zh-TW"/>
        </w:rPr>
        <w:t>傳本卷秩。自《親士》至《三辯》，《尚賢》至《非儒》，《經上》至《小取》，《耕柱》至《公輸》</w:t>
      </w:r>
      <w:r>
        <w:rPr>
          <w:rFonts w:hAnsi="宋体" w:hint="eastAsia"/>
          <w:lang w:eastAsia="zh-TW"/>
        </w:rPr>
        <w:t>，</w:t>
      </w:r>
      <w:r w:rsidRPr="00F37B8F">
        <w:rPr>
          <w:rFonts w:hAnsi="宋体" w:hint="eastAsia"/>
          <w:lang w:eastAsia="zh-TW"/>
        </w:rPr>
        <w:t>及《備城門》以下諸篇，胡、梁二氏依次區分爲第一至第五組。</w:t>
      </w:r>
      <w:r>
        <w:rPr>
          <w:rStyle w:val="a8"/>
          <w:rFonts w:hAnsi="宋体" w:hint="eastAsia"/>
        </w:rPr>
        <w:footnoteReference w:id="3"/>
      </w:r>
      <w:r w:rsidRPr="00F37B8F">
        <w:rPr>
          <w:rFonts w:hAnsi="宋体" w:hint="eastAsia"/>
          <w:lang w:eastAsia="zh-TW"/>
        </w:rPr>
        <w:t>與孫詒讓說相較</w:t>
      </w:r>
      <w:r>
        <w:rPr>
          <w:rFonts w:hAnsi="宋体" w:hint="eastAsia"/>
          <w:lang w:eastAsia="zh-TW"/>
        </w:rPr>
        <w:t>，胡氏</w:t>
      </w:r>
      <w:r w:rsidRPr="00F37B8F">
        <w:rPr>
          <w:rFonts w:hAnsi="宋体" w:hint="eastAsia"/>
          <w:lang w:eastAsia="zh-TW"/>
        </w:rPr>
        <w:t>對</w:t>
      </w:r>
      <w:r>
        <w:rPr>
          <w:rFonts w:hAnsi="宋体" w:hint="eastAsia"/>
          <w:lang w:eastAsia="zh-TW"/>
        </w:rPr>
        <w:t>於</w:t>
      </w:r>
      <w:r w:rsidRPr="00F37B8F">
        <w:rPr>
          <w:rFonts w:hAnsi="宋体" w:hint="eastAsia"/>
          <w:lang w:eastAsia="zh-TW"/>
        </w:rPr>
        <w:t>第一、三組的評斷不同</w:t>
      </w:r>
      <w:r>
        <w:rPr>
          <w:rFonts w:hAnsi="宋体" w:hint="eastAsia"/>
          <w:lang w:eastAsia="zh-TW"/>
        </w:rPr>
        <w:t>，</w:t>
      </w:r>
      <w:r w:rsidRPr="00F37B8F">
        <w:rPr>
          <w:rStyle w:val="a8"/>
          <w:rFonts w:hAnsi="宋体" w:hint="eastAsia"/>
        </w:rPr>
        <w:footnoteReference w:id="4"/>
      </w:r>
      <w:r>
        <w:rPr>
          <w:rFonts w:hAnsi="宋体" w:hint="eastAsia"/>
          <w:lang w:eastAsia="zh-TW"/>
        </w:rPr>
        <w:t>梁氏又與胡氏觀點相異。</w:t>
      </w:r>
      <w:r w:rsidRPr="00F37B8F">
        <w:rPr>
          <w:rStyle w:val="a8"/>
          <w:rFonts w:hAnsi="宋体" w:hint="eastAsia"/>
        </w:rPr>
        <w:footnoteReference w:id="5"/>
      </w:r>
      <w:r w:rsidRPr="00F37B8F">
        <w:rPr>
          <w:rFonts w:hAnsi="宋体" w:hint="eastAsia"/>
          <w:lang w:eastAsia="zh-TW"/>
        </w:rPr>
        <w:t>二氏的看法，遂啓《墨子》現代學術研究之爭端。</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繼梁、胡二氏之後，欒調甫、陳柱、方授楚等先後發表了自己的看法。</w:t>
      </w:r>
      <w:r w:rsidRPr="00F37B8F">
        <w:rPr>
          <w:rStyle w:val="a8"/>
          <w:rFonts w:hAnsi="宋体" w:hint="eastAsia"/>
        </w:rPr>
        <w:footnoteReference w:id="6"/>
      </w:r>
      <w:r w:rsidRPr="00F37B8F">
        <w:rPr>
          <w:rFonts w:hAnsi="宋体" w:hint="eastAsia"/>
          <w:lang w:eastAsia="zh-TW"/>
        </w:rPr>
        <w:t>欒氏將《墨子》七十一篇分爲六部，以《親士》下七篇</w:t>
      </w:r>
      <w:r>
        <w:rPr>
          <w:rFonts w:hAnsi="宋体" w:hint="eastAsia"/>
          <w:lang w:eastAsia="zh-TW"/>
        </w:rPr>
        <w:t>爲《雜論》</w:t>
      </w:r>
      <w:r w:rsidRPr="00F37B8F">
        <w:rPr>
          <w:rFonts w:hAnsi="宋体" w:hint="eastAsia"/>
          <w:lang w:eastAsia="zh-TW"/>
        </w:rPr>
        <w:t>之部，《尚賢》下三十篇爲</w:t>
      </w:r>
      <w:r>
        <w:rPr>
          <w:rFonts w:hAnsi="宋体" w:hint="eastAsia"/>
          <w:lang w:eastAsia="zh-TW"/>
        </w:rPr>
        <w:t>《十論》</w:t>
      </w:r>
      <w:r w:rsidRPr="00F37B8F">
        <w:rPr>
          <w:rFonts w:hAnsi="宋体" w:hint="eastAsia"/>
          <w:lang w:eastAsia="zh-TW"/>
        </w:rPr>
        <w:t>之部，《非儒》上下爲</w:t>
      </w:r>
      <w:r>
        <w:rPr>
          <w:rFonts w:hAnsi="宋体" w:hint="eastAsia"/>
          <w:lang w:eastAsia="zh-TW"/>
        </w:rPr>
        <w:t>《非儒》</w:t>
      </w:r>
      <w:r w:rsidRPr="00F37B8F">
        <w:rPr>
          <w:rFonts w:hAnsi="宋体" w:hint="eastAsia"/>
          <w:lang w:eastAsia="zh-TW"/>
        </w:rPr>
        <w:t>之部，《經上》下六篇爲</w:t>
      </w:r>
      <w:r>
        <w:rPr>
          <w:rFonts w:hAnsi="宋体" w:hint="eastAsia"/>
          <w:lang w:eastAsia="zh-TW"/>
        </w:rPr>
        <w:t>《墨辯》</w:t>
      </w:r>
      <w:r w:rsidRPr="00F37B8F">
        <w:rPr>
          <w:rFonts w:hAnsi="宋体" w:hint="eastAsia"/>
          <w:lang w:eastAsia="zh-TW"/>
        </w:rPr>
        <w:t>之部，《耕柱》下四篇爲</w:t>
      </w:r>
      <w:r>
        <w:rPr>
          <w:rFonts w:hAnsi="宋体" w:hint="eastAsia"/>
          <w:lang w:eastAsia="zh-TW"/>
        </w:rPr>
        <w:t>《墨語》</w:t>
      </w:r>
      <w:r w:rsidRPr="00F37B8F">
        <w:rPr>
          <w:rFonts w:hAnsi="宋体" w:hint="eastAsia"/>
          <w:lang w:eastAsia="zh-TW"/>
        </w:rPr>
        <w:t>之部，《公輸》下諸篇爲</w:t>
      </w:r>
      <w:r>
        <w:rPr>
          <w:rFonts w:hAnsi="宋体" w:hint="eastAsia"/>
          <w:lang w:eastAsia="zh-TW"/>
        </w:rPr>
        <w:t>《備守》</w:t>
      </w:r>
      <w:r w:rsidRPr="00F37B8F">
        <w:rPr>
          <w:rFonts w:hAnsi="宋体" w:hint="eastAsia"/>
          <w:lang w:eastAsia="zh-TW"/>
        </w:rPr>
        <w:t>之部。</w:t>
      </w:r>
      <w:r w:rsidRPr="00F37B8F">
        <w:rPr>
          <w:rStyle w:val="a8"/>
          <w:rFonts w:hAnsi="宋体" w:hint="eastAsia"/>
        </w:rPr>
        <w:footnoteReference w:id="7"/>
      </w:r>
      <w:r w:rsidRPr="00F37B8F">
        <w:rPr>
          <w:rFonts w:hAnsi="宋体" w:hint="eastAsia"/>
          <w:lang w:eastAsia="zh-TW"/>
        </w:rPr>
        <w:t>其所命部名，爲</w:t>
      </w:r>
      <w:r>
        <w:rPr>
          <w:rFonts w:hAnsi="宋体" w:hint="eastAsia"/>
          <w:lang w:eastAsia="zh-TW"/>
        </w:rPr>
        <w:t>多數</w:t>
      </w:r>
      <w:r w:rsidRPr="00F37B8F">
        <w:rPr>
          <w:rFonts w:hAnsi="宋体" w:hint="eastAsia"/>
          <w:lang w:eastAsia="zh-TW"/>
        </w:rPr>
        <w:t>學者所</w:t>
      </w:r>
      <w:r>
        <w:rPr>
          <w:rFonts w:hAnsi="宋体" w:hint="eastAsia"/>
          <w:lang w:eastAsia="zh-TW"/>
        </w:rPr>
        <w:t>襲用</w:t>
      </w:r>
      <w:r w:rsidRPr="00F37B8F">
        <w:rPr>
          <w:rFonts w:hAnsi="宋体" w:hint="eastAsia"/>
          <w:lang w:eastAsia="zh-TW"/>
        </w:rPr>
        <w:t>。與胡、梁相較，欒氏</w:t>
      </w:r>
      <w:r>
        <w:rPr>
          <w:rFonts w:hAnsi="宋体" w:hint="eastAsia"/>
          <w:lang w:eastAsia="zh-TW"/>
        </w:rPr>
        <w:t>雖亦循</w:t>
      </w:r>
      <w:r w:rsidRPr="00F37B8F">
        <w:rPr>
          <w:rFonts w:hAnsi="宋体" w:hint="eastAsia"/>
          <w:lang w:eastAsia="zh-TW"/>
        </w:rPr>
        <w:t>傳本篇目次第，然在歸屬上</w:t>
      </w:r>
      <w:r>
        <w:rPr>
          <w:rFonts w:hAnsi="宋体" w:hint="eastAsia"/>
          <w:lang w:eastAsia="zh-TW"/>
        </w:rPr>
        <w:t>小</w:t>
      </w:r>
      <w:r w:rsidRPr="00F37B8F">
        <w:rPr>
          <w:rFonts w:hAnsi="宋体" w:hint="eastAsia"/>
          <w:lang w:eastAsia="zh-TW"/>
        </w:rPr>
        <w:t>有不同：其一，欒氏將《非儒》上下篇單獨列爲一部，胡、梁則與</w:t>
      </w:r>
      <w:r>
        <w:rPr>
          <w:rFonts w:hAnsi="宋体" w:hint="eastAsia"/>
          <w:lang w:eastAsia="zh-TW"/>
        </w:rPr>
        <w:t>《十論》</w:t>
      </w:r>
      <w:r w:rsidRPr="00F37B8F">
        <w:rPr>
          <w:rFonts w:hAnsi="宋体" w:hint="eastAsia"/>
          <w:lang w:eastAsia="zh-TW"/>
        </w:rPr>
        <w:t>同組並類；其二，欒氏將《公輸》連下，與《備城門》諸篇同部，胡、梁則上屬之《耕柱》諸篇。今案，《非儒》二篇與</w:t>
      </w:r>
      <w:r>
        <w:rPr>
          <w:rFonts w:hAnsi="宋体" w:hint="eastAsia"/>
          <w:lang w:eastAsia="zh-TW"/>
        </w:rPr>
        <w:t>《十論》</w:t>
      </w:r>
      <w:r w:rsidRPr="00F37B8F">
        <w:rPr>
          <w:rFonts w:hAnsi="宋体" w:hint="eastAsia"/>
          <w:lang w:eastAsia="zh-TW"/>
        </w:rPr>
        <w:t>諸篇不類，宜單獨析</w:t>
      </w:r>
      <w:r>
        <w:rPr>
          <w:rFonts w:hAnsi="宋体" w:hint="eastAsia"/>
          <w:lang w:eastAsia="zh-TW"/>
        </w:rPr>
        <w:t>爲</w:t>
      </w:r>
      <w:r w:rsidRPr="00F37B8F">
        <w:rPr>
          <w:rFonts w:hAnsi="宋体" w:hint="eastAsia"/>
          <w:lang w:eastAsia="zh-TW"/>
        </w:rPr>
        <w:t>一部，欒說可從。《隋書·經籍志》曰“《墨子》十五卷，目一卷”，又宋人所見三卷本與今傳本卷次合，則今傳本次第其所由來者久矣。</w:t>
      </w:r>
      <w:r w:rsidRPr="00F37B8F">
        <w:rPr>
          <w:rStyle w:val="a8"/>
          <w:rFonts w:hAnsi="宋体" w:hint="eastAsia"/>
        </w:rPr>
        <w:footnoteReference w:id="8"/>
      </w:r>
      <w:r w:rsidRPr="00F37B8F">
        <w:rPr>
          <w:rFonts w:hAnsi="宋体" w:hint="eastAsia"/>
          <w:lang w:eastAsia="zh-TW"/>
        </w:rPr>
        <w:t>今傳本《耕柱》與《大取》、《小取》同卷，《公輸》與《魯問》同卷。據此，欒氏以《公輸》入</w:t>
      </w:r>
      <w:r>
        <w:rPr>
          <w:rFonts w:hAnsi="宋体" w:hint="eastAsia"/>
          <w:lang w:eastAsia="zh-TW"/>
        </w:rPr>
        <w:t>《備守》</w:t>
      </w:r>
      <w:r w:rsidRPr="00F37B8F">
        <w:rPr>
          <w:rFonts w:hAnsi="宋体" w:hint="eastAsia"/>
          <w:lang w:eastAsia="zh-TW"/>
        </w:rPr>
        <w:t>之部，</w:t>
      </w:r>
      <w:r>
        <w:rPr>
          <w:rFonts w:hAnsi="宋体" w:hint="eastAsia"/>
          <w:lang w:eastAsia="zh-TW"/>
        </w:rPr>
        <w:t>殆</w:t>
      </w:r>
      <w:r w:rsidRPr="00F37B8F">
        <w:rPr>
          <w:rFonts w:hAnsi="宋体" w:hint="eastAsia"/>
          <w:lang w:eastAsia="zh-TW"/>
        </w:rPr>
        <w:t>與古人分卷之意</w:t>
      </w:r>
      <w:r>
        <w:rPr>
          <w:rFonts w:hAnsi="宋体" w:hint="eastAsia"/>
          <w:lang w:eastAsia="zh-TW"/>
        </w:rPr>
        <w:t>難相吻合。不過，由於該篇在思想上</w:t>
      </w:r>
      <w:r w:rsidRPr="00F37B8F">
        <w:rPr>
          <w:rFonts w:hAnsi="宋体" w:hint="eastAsia"/>
          <w:lang w:eastAsia="zh-TW"/>
        </w:rPr>
        <w:t>與鬼神無涉，故本文使用</w:t>
      </w:r>
      <w:r>
        <w:rPr>
          <w:rFonts w:hAnsi="宋体" w:hint="eastAsia"/>
          <w:lang w:eastAsia="zh-TW"/>
        </w:rPr>
        <w:t>《墨語》一名</w:t>
      </w:r>
      <w:r w:rsidRPr="00F37B8F">
        <w:rPr>
          <w:rFonts w:hAnsi="宋体" w:hint="eastAsia"/>
          <w:lang w:eastAsia="zh-TW"/>
        </w:rPr>
        <w:t>時</w:t>
      </w:r>
      <w:r>
        <w:rPr>
          <w:rFonts w:hAnsi="宋体" w:hint="eastAsia"/>
          <w:lang w:eastAsia="zh-TW"/>
        </w:rPr>
        <w:t>，多</w:t>
      </w:r>
      <w:r w:rsidRPr="00F37B8F">
        <w:rPr>
          <w:rFonts w:hAnsi="宋体" w:hint="eastAsia"/>
          <w:lang w:eastAsia="zh-TW"/>
        </w:rPr>
        <w:t>就前四篇而言</w:t>
      </w:r>
      <w:r>
        <w:rPr>
          <w:rFonts w:hAnsi="宋体" w:hint="eastAsia"/>
          <w:lang w:eastAsia="zh-TW"/>
        </w:rPr>
        <w:t>之</w:t>
      </w:r>
      <w:r w:rsidRPr="00F37B8F">
        <w:rPr>
          <w:rFonts w:hAnsi="宋体" w:hint="eastAsia"/>
          <w:lang w:eastAsia="zh-TW"/>
        </w:rPr>
        <w:t>。</w:t>
      </w:r>
    </w:p>
    <w:p w:rsidR="001B4C5D" w:rsidRPr="007F666D" w:rsidRDefault="001B4C5D" w:rsidP="007F666D">
      <w:pPr>
        <w:spacing w:line="360" w:lineRule="auto"/>
        <w:ind w:firstLine="435"/>
        <w:rPr>
          <w:rFonts w:hAnsi="宋体"/>
          <w:b/>
          <w:lang w:eastAsia="zh-TW"/>
        </w:rPr>
      </w:pPr>
      <w:r w:rsidRPr="007F666D">
        <w:rPr>
          <w:rFonts w:hAnsi="宋体" w:hint="eastAsia"/>
          <w:b/>
          <w:lang w:eastAsia="zh-TW"/>
        </w:rPr>
        <w:t>（二）《墨語》成篇時代諸看法述評</w:t>
      </w:r>
    </w:p>
    <w:p w:rsidR="001B4C5D" w:rsidRDefault="001B4C5D" w:rsidP="001B4C5D">
      <w:pPr>
        <w:spacing w:line="276" w:lineRule="auto"/>
        <w:ind w:firstLine="435"/>
        <w:rPr>
          <w:rFonts w:hAnsi="宋体"/>
          <w:lang w:eastAsia="zh-TW"/>
        </w:rPr>
      </w:pPr>
      <w:r>
        <w:rPr>
          <w:rFonts w:hAnsi="宋体" w:hint="eastAsia"/>
          <w:lang w:eastAsia="zh-TW"/>
        </w:rPr>
        <w:t>欒氏等人關於《墨子》</w:t>
      </w:r>
      <w:r w:rsidRPr="00F37B8F">
        <w:rPr>
          <w:rFonts w:hAnsi="宋体" w:hint="eastAsia"/>
          <w:lang w:eastAsia="zh-TW"/>
        </w:rPr>
        <w:t>分組劃分</w:t>
      </w:r>
      <w:r>
        <w:rPr>
          <w:rFonts w:hAnsi="宋体" w:hint="eastAsia"/>
          <w:lang w:eastAsia="zh-TW"/>
        </w:rPr>
        <w:t>的意見</w:t>
      </w:r>
      <w:r w:rsidRPr="00F37B8F">
        <w:rPr>
          <w:rFonts w:hAnsi="宋体" w:hint="eastAsia"/>
          <w:lang w:eastAsia="zh-TW"/>
        </w:rPr>
        <w:t>，</w:t>
      </w:r>
      <w:r>
        <w:rPr>
          <w:rFonts w:hAnsi="宋体" w:hint="eastAsia"/>
          <w:lang w:eastAsia="zh-TW"/>
        </w:rPr>
        <w:t>同代及後輩</w:t>
      </w:r>
      <w:r w:rsidRPr="00F37B8F">
        <w:rPr>
          <w:rFonts w:hAnsi="宋体" w:hint="eastAsia"/>
          <w:lang w:eastAsia="zh-TW"/>
        </w:rPr>
        <w:t>學者</w:t>
      </w:r>
      <w:r>
        <w:rPr>
          <w:rFonts w:hAnsi="宋体" w:hint="eastAsia"/>
          <w:lang w:eastAsia="zh-TW"/>
        </w:rPr>
        <w:t>少</w:t>
      </w:r>
      <w:r w:rsidRPr="00F37B8F">
        <w:rPr>
          <w:rFonts w:hAnsi="宋体" w:hint="eastAsia"/>
          <w:lang w:eastAsia="zh-TW"/>
        </w:rPr>
        <w:t>有</w:t>
      </w:r>
      <w:r>
        <w:rPr>
          <w:rFonts w:hAnsi="宋体" w:hint="eastAsia"/>
          <w:lang w:eastAsia="zh-TW"/>
        </w:rPr>
        <w:t>更動，</w:t>
      </w:r>
      <w:r w:rsidRPr="00F37B8F">
        <w:rPr>
          <w:rStyle w:val="a8"/>
          <w:rFonts w:hAnsi="宋体" w:hint="eastAsia"/>
        </w:rPr>
        <w:footnoteReference w:id="9"/>
      </w:r>
      <w:r>
        <w:rPr>
          <w:rFonts w:hAnsi="宋体" w:hint="eastAsia"/>
          <w:lang w:eastAsia="zh-TW"/>
        </w:rPr>
        <w:t>歐美和日本的漢學家其分法大抵相同。</w:t>
      </w:r>
      <w:r>
        <w:rPr>
          <w:rStyle w:val="a8"/>
          <w:rFonts w:hAnsi="宋体" w:hint="eastAsia"/>
        </w:rPr>
        <w:footnoteReference w:id="10"/>
      </w:r>
      <w:r w:rsidRPr="00F37B8F">
        <w:rPr>
          <w:rFonts w:hAnsi="宋体" w:hint="eastAsia"/>
          <w:lang w:eastAsia="zh-TW"/>
        </w:rPr>
        <w:t>畢沅曾指出《耕柱》篇“並稱子禽子”，</w:t>
      </w:r>
      <w:r w:rsidRPr="00F37B8F">
        <w:rPr>
          <w:rStyle w:val="a8"/>
          <w:rFonts w:hAnsi="宋体" w:hint="eastAsia"/>
        </w:rPr>
        <w:footnoteReference w:id="11"/>
      </w:r>
      <w:r w:rsidRPr="00F37B8F">
        <w:rPr>
          <w:rFonts w:hAnsi="宋体" w:hint="eastAsia"/>
          <w:lang w:eastAsia="zh-TW"/>
        </w:rPr>
        <w:t>則以該篇</w:t>
      </w:r>
      <w:r>
        <w:rPr>
          <w:rFonts w:hAnsi="宋体" w:hint="eastAsia"/>
          <w:lang w:eastAsia="zh-TW"/>
        </w:rPr>
        <w:t>成</w:t>
      </w:r>
      <w:r w:rsidRPr="00F37B8F">
        <w:rPr>
          <w:rFonts w:hAnsi="宋体" w:hint="eastAsia"/>
          <w:lang w:eastAsia="zh-TW"/>
        </w:rPr>
        <w:t>於禽子弟子或其後學之手。畢氏</w:t>
      </w:r>
      <w:r>
        <w:rPr>
          <w:rFonts w:hAnsi="宋体" w:hint="eastAsia"/>
          <w:lang w:eastAsia="zh-TW"/>
        </w:rPr>
        <w:t>、孫詒讓又</w:t>
      </w:r>
      <w:r w:rsidRPr="00F37B8F">
        <w:rPr>
          <w:rFonts w:hAnsi="宋体" w:hint="eastAsia"/>
          <w:lang w:eastAsia="zh-TW"/>
        </w:rPr>
        <w:t>曾引《魯問》篇</w:t>
      </w:r>
      <w:r>
        <w:rPr>
          <w:rFonts w:hAnsi="宋体" w:hint="eastAsia"/>
          <w:lang w:eastAsia="zh-TW"/>
        </w:rPr>
        <w:t>子墨子對魏越所言</w:t>
      </w:r>
      <w:r w:rsidRPr="00F37B8F">
        <w:rPr>
          <w:rFonts w:hAnsi="宋体" w:hint="eastAsia"/>
          <w:lang w:eastAsia="zh-TW"/>
        </w:rPr>
        <w:t>之“十義”，並以爲 “通經達權”而不可訾議的墨子本旨，</w:t>
      </w:r>
      <w:r w:rsidRPr="00F37B8F">
        <w:rPr>
          <w:rStyle w:val="a8"/>
          <w:rFonts w:hAnsi="宋体" w:hint="eastAsia"/>
        </w:rPr>
        <w:footnoteReference w:id="12"/>
      </w:r>
      <w:r w:rsidRPr="00F37B8F">
        <w:rPr>
          <w:rFonts w:hAnsi="宋体" w:hint="eastAsia"/>
          <w:lang w:eastAsia="zh-TW"/>
        </w:rPr>
        <w:t>則二氏以</w:t>
      </w:r>
      <w:r>
        <w:rPr>
          <w:rFonts w:hAnsi="宋体" w:hint="eastAsia"/>
          <w:lang w:eastAsia="zh-TW"/>
        </w:rPr>
        <w:t>所云</w:t>
      </w:r>
      <w:r w:rsidRPr="00F37B8F">
        <w:rPr>
          <w:rFonts w:hAnsi="宋体" w:hint="eastAsia"/>
          <w:lang w:eastAsia="zh-TW"/>
        </w:rPr>
        <w:t>“十義”爲墨子思想之概括，</w:t>
      </w:r>
      <w:r>
        <w:rPr>
          <w:rFonts w:hAnsi="宋体" w:hint="eastAsia"/>
          <w:lang w:eastAsia="zh-TW"/>
        </w:rPr>
        <w:t>並以該篇出自《十論》之後，此殆可推知矣。</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民國</w:t>
      </w:r>
      <w:r>
        <w:rPr>
          <w:rFonts w:hAnsi="宋体" w:hint="eastAsia"/>
          <w:lang w:eastAsia="zh-TW"/>
        </w:rPr>
        <w:t>以</w:t>
      </w:r>
      <w:r w:rsidRPr="00264366">
        <w:rPr>
          <w:rFonts w:hAnsi="宋体" w:hint="eastAsia"/>
          <w:lang w:eastAsia="zh-TW"/>
        </w:rPr>
        <w:t>降</w:t>
      </w:r>
      <w:r w:rsidRPr="00F37B8F">
        <w:rPr>
          <w:rFonts w:hAnsi="宋体" w:hint="eastAsia"/>
          <w:lang w:eastAsia="zh-TW"/>
        </w:rPr>
        <w:t>，</w:t>
      </w:r>
      <w:r>
        <w:rPr>
          <w:rFonts w:hAnsi="宋体" w:hint="eastAsia"/>
          <w:lang w:eastAsia="zh-TW"/>
        </w:rPr>
        <w:t>爭論蠭起</w:t>
      </w:r>
      <w:r w:rsidRPr="00F37B8F">
        <w:rPr>
          <w:rFonts w:hAnsi="宋体" w:hint="eastAsia"/>
          <w:lang w:eastAsia="zh-TW"/>
        </w:rPr>
        <w:t>。胡適</w:t>
      </w:r>
      <w:r>
        <w:rPr>
          <w:rFonts w:hAnsi="宋体" w:hint="eastAsia"/>
          <w:lang w:eastAsia="zh-TW"/>
        </w:rPr>
        <w:t>云：“《耕柱》、《貴義》、《公孟》、《魯問》、《公輸》，這五篇</w:t>
      </w:r>
      <w:r w:rsidRPr="00F37B8F">
        <w:rPr>
          <w:rFonts w:hAnsi="宋体" w:hint="eastAsia"/>
          <w:lang w:eastAsia="zh-TW"/>
        </w:rPr>
        <w:t>乃是墨子後人把墨子一生的言行輯聚起來做的，就同儒家的《論語》一般。其中有許多材料比第二組還更爲重要。”</w:t>
      </w:r>
      <w:r w:rsidRPr="00F37B8F">
        <w:rPr>
          <w:rStyle w:val="a8"/>
          <w:rFonts w:hAnsi="宋体" w:hint="eastAsia"/>
        </w:rPr>
        <w:footnoteReference w:id="13"/>
      </w:r>
      <w:r>
        <w:rPr>
          <w:rFonts w:hAnsi="宋体" w:hint="eastAsia"/>
          <w:lang w:eastAsia="zh-TW"/>
        </w:rPr>
        <w:t>胡適的觀</w:t>
      </w:r>
      <w:r w:rsidRPr="00F37B8F">
        <w:rPr>
          <w:rFonts w:hAnsi="宋体" w:hint="eastAsia"/>
          <w:lang w:eastAsia="zh-TW"/>
        </w:rPr>
        <w:t>點有三，其一，認爲此五篇爲“墨子後人”所輯；其二，認爲此五篇乃“墨子一生的言行”之輯聚，體裁與《論語》相同；其三，</w:t>
      </w:r>
      <w:r>
        <w:rPr>
          <w:rFonts w:hAnsi="宋体" w:hint="eastAsia"/>
          <w:lang w:eastAsia="zh-TW"/>
        </w:rPr>
        <w:t>認爲此五篇有許多材料比《十論》</w:t>
      </w:r>
      <w:r w:rsidRPr="00F37B8F">
        <w:rPr>
          <w:rFonts w:hAnsi="宋体" w:hint="eastAsia"/>
          <w:lang w:eastAsia="zh-TW"/>
        </w:rPr>
        <w:t>還更爲重要。梁啟超云：“這五篇是記墨子言論行事，體裁頗近《論語》。”</w:t>
      </w:r>
      <w:r w:rsidRPr="00F37B8F">
        <w:rPr>
          <w:rStyle w:val="a8"/>
          <w:rFonts w:hAnsi="宋体" w:hint="eastAsia"/>
        </w:rPr>
        <w:footnoteReference w:id="14"/>
      </w:r>
      <w:r w:rsidRPr="00F37B8F">
        <w:rPr>
          <w:rFonts w:hAnsi="宋体" w:hint="eastAsia"/>
          <w:lang w:eastAsia="zh-TW"/>
        </w:rPr>
        <w:t>與胡氏相較，梁氏評語較爲平實，似乎並不贊成胡氏第三點意見。隨後，欒調甫發表了自己的看法，云：“按《墨語》四篇……爲墨者記述墨子應答門弟子及時人之語，猶儒家《論語》爲記孔門之語者也。篇中記述墨子弟子，或稱名氏，或稱氏子，惟禽滑釐稱子禽子。據何休《公羊傳注》云：‘稱子冠氏上者，著其本師也，其不冠子者，他師。’則此四篇之作，當出禽子之門。”</w:t>
      </w:r>
      <w:r w:rsidRPr="00F37B8F">
        <w:rPr>
          <w:rStyle w:val="a8"/>
          <w:rFonts w:hAnsi="宋体" w:hint="eastAsia"/>
        </w:rPr>
        <w:footnoteReference w:id="15"/>
      </w:r>
      <w:r w:rsidRPr="00F37B8F">
        <w:rPr>
          <w:rFonts w:hAnsi="宋体" w:hint="eastAsia"/>
          <w:lang w:eastAsia="zh-TW"/>
        </w:rPr>
        <w:t>其說，孫氏《閒詁》</w:t>
      </w:r>
      <w:r>
        <w:rPr>
          <w:rFonts w:hAnsi="宋体" w:hint="eastAsia"/>
          <w:lang w:eastAsia="zh-TW"/>
        </w:rPr>
        <w:t>已發其端</w:t>
      </w:r>
      <w:r w:rsidRPr="00F37B8F">
        <w:rPr>
          <w:rFonts w:hAnsi="宋体" w:hint="eastAsia"/>
          <w:lang w:eastAsia="zh-TW"/>
        </w:rPr>
        <w:t>。於《所染》“子墨子言見染絲者而歎曰”</w:t>
      </w:r>
      <w:r>
        <w:rPr>
          <w:rFonts w:hAnsi="宋体" w:hint="eastAsia"/>
          <w:lang w:eastAsia="zh-TW"/>
        </w:rPr>
        <w:t>句</w:t>
      </w:r>
      <w:r w:rsidRPr="00F37B8F">
        <w:rPr>
          <w:rFonts w:hAnsi="宋体" w:hint="eastAsia"/>
          <w:lang w:eastAsia="zh-TW"/>
        </w:rPr>
        <w:t>下，《閒詁》已引何《注》</w:t>
      </w:r>
      <w:r>
        <w:rPr>
          <w:rFonts w:hAnsi="宋体" w:hint="eastAsia"/>
          <w:lang w:eastAsia="zh-TW"/>
        </w:rPr>
        <w:t>爲</w:t>
      </w:r>
      <w:r w:rsidRPr="00F37B8F">
        <w:rPr>
          <w:rFonts w:hAnsi="宋体" w:hint="eastAsia"/>
          <w:lang w:eastAsia="zh-TW"/>
        </w:rPr>
        <w:t>說；又引《列子·天瑞》篇張《注》曰：“載子於姓上者，首章是弟子之所記故也。”據此，畢、孫二氏當已知《耕柱》篇爲禽滑釐弟子之作，特注中未明言之耳；所不同者，欒氏將</w:t>
      </w:r>
      <w:r>
        <w:rPr>
          <w:rFonts w:hAnsi="宋体" w:hint="eastAsia"/>
          <w:lang w:eastAsia="zh-TW"/>
        </w:rPr>
        <w:t>《墨語》</w:t>
      </w:r>
      <w:r w:rsidRPr="00F37B8F">
        <w:rPr>
          <w:rFonts w:hAnsi="宋体" w:hint="eastAsia"/>
          <w:lang w:eastAsia="zh-TW"/>
        </w:rPr>
        <w:t>四篇設爲一個整體，故謂此四篇皆“出禽子之門”。又，欒氏指出：“篇（指‘墨語’四篇——引者注）中記墨子稱其弟子曰‘子’，弟子則稱之曰‘夫子’，與《論語》子汝之稱已不同。而弟子自稱吾我，亦與孔門稱名者異。”</w:t>
      </w:r>
      <w:r w:rsidRPr="00F37B8F">
        <w:rPr>
          <w:rStyle w:val="a8"/>
          <w:rFonts w:hAnsi="宋体" w:hint="eastAsia"/>
        </w:rPr>
        <w:footnoteReference w:id="16"/>
      </w:r>
      <w:r w:rsidRPr="00F37B8F">
        <w:rPr>
          <w:rFonts w:hAnsi="宋体" w:hint="eastAsia"/>
          <w:lang w:eastAsia="zh-TW"/>
        </w:rPr>
        <w:t>由此可知，</w:t>
      </w:r>
      <w:r>
        <w:rPr>
          <w:rFonts w:hAnsi="宋体" w:hint="eastAsia"/>
          <w:lang w:eastAsia="zh-TW"/>
        </w:rPr>
        <w:t>《墨語》</w:t>
      </w:r>
      <w:r w:rsidRPr="00F37B8F">
        <w:rPr>
          <w:rFonts w:hAnsi="宋体" w:hint="eastAsia"/>
          <w:lang w:eastAsia="zh-TW"/>
        </w:rPr>
        <w:t>四篇所倚待的師生觀念已發生了某些較大變化。</w:t>
      </w:r>
      <w:r>
        <w:rPr>
          <w:rFonts w:hAnsi="宋体" w:hint="eastAsia"/>
          <w:lang w:eastAsia="zh-TW"/>
        </w:rPr>
        <w:t>欒氏發見於此，實</w:t>
      </w:r>
      <w:r w:rsidRPr="00F37B8F">
        <w:rPr>
          <w:rFonts w:hAnsi="宋体" w:hint="eastAsia"/>
          <w:lang w:eastAsia="zh-TW"/>
        </w:rPr>
        <w:t>有助於嚴儒墨之</w:t>
      </w:r>
      <w:r>
        <w:rPr>
          <w:rFonts w:hAnsi="宋体" w:hint="eastAsia"/>
          <w:lang w:eastAsia="zh-TW"/>
        </w:rPr>
        <w:t>别</w:t>
      </w:r>
      <w:r w:rsidRPr="00F37B8F">
        <w:rPr>
          <w:rFonts w:hAnsi="宋体" w:hint="eastAsia"/>
          <w:lang w:eastAsia="zh-TW"/>
        </w:rPr>
        <w:t>。</w:t>
      </w:r>
      <w:r w:rsidRPr="00F37B8F">
        <w:rPr>
          <w:rStyle w:val="a8"/>
          <w:rFonts w:hAnsi="宋体" w:hint="eastAsia"/>
        </w:rPr>
        <w:footnoteReference w:id="17"/>
      </w:r>
      <w:r w:rsidRPr="00F37B8F">
        <w:rPr>
          <w:rFonts w:hAnsi="宋体" w:hint="eastAsia"/>
          <w:lang w:eastAsia="zh-TW"/>
        </w:rPr>
        <w:t>羅根澤</w:t>
      </w:r>
      <w:r>
        <w:rPr>
          <w:rFonts w:hAnsi="宋体" w:hint="eastAsia"/>
          <w:lang w:eastAsia="zh-TW"/>
        </w:rPr>
        <w:t>繼而</w:t>
      </w:r>
      <w:r w:rsidRPr="00F37B8F">
        <w:rPr>
          <w:rFonts w:hAnsi="宋体" w:hint="eastAsia"/>
          <w:lang w:eastAsia="zh-TW"/>
        </w:rPr>
        <w:t>認爲《耕柱》五篇爲墨子再傳弟子記墨子言行之作，並提供了兩條理由：其一，篇中不惟對墨子稱子墨子，對墨子弟子亦時稱子，如耕柱子、高石子、高孫子、弦唐子；其二，對禽滑釐更進而稱子禽子，故作者或爲禽滑釐之弟子。</w:t>
      </w:r>
      <w:r w:rsidRPr="00F37B8F">
        <w:rPr>
          <w:rStyle w:val="a8"/>
          <w:rFonts w:hAnsi="宋体" w:hint="eastAsia"/>
        </w:rPr>
        <w:footnoteReference w:id="18"/>
      </w:r>
      <w:r w:rsidRPr="00F37B8F">
        <w:rPr>
          <w:rFonts w:hAnsi="宋体" w:hint="eastAsia"/>
          <w:lang w:eastAsia="zh-TW"/>
        </w:rPr>
        <w:t>要之，</w:t>
      </w:r>
      <w:r>
        <w:rPr>
          <w:rFonts w:hAnsi="宋体" w:hint="eastAsia"/>
          <w:lang w:eastAsia="zh-TW"/>
        </w:rPr>
        <w:t>羅說</w:t>
      </w:r>
      <w:r w:rsidRPr="00F37B8F">
        <w:rPr>
          <w:rFonts w:hAnsi="宋体" w:hint="eastAsia"/>
          <w:lang w:eastAsia="zh-TW"/>
        </w:rPr>
        <w:t>與欒說相合，而與畢、孫之說無違。當代研《墨》學者</w:t>
      </w:r>
      <w:r>
        <w:rPr>
          <w:rFonts w:hAnsi="宋体" w:hint="eastAsia"/>
          <w:lang w:eastAsia="zh-TW"/>
        </w:rPr>
        <w:t>一般認爲《墨語》</w:t>
      </w:r>
      <w:r w:rsidRPr="00F37B8F">
        <w:rPr>
          <w:rFonts w:hAnsi="宋体" w:hint="eastAsia"/>
          <w:lang w:eastAsia="zh-TW"/>
        </w:rPr>
        <w:t>成篇於墨子弟子或再傳弟子之手，</w:t>
      </w:r>
      <w:r w:rsidRPr="00F37B8F">
        <w:rPr>
          <w:rStyle w:val="a8"/>
          <w:rFonts w:hAnsi="宋体" w:hint="eastAsia"/>
        </w:rPr>
        <w:footnoteReference w:id="19"/>
      </w:r>
      <w:r w:rsidRPr="00F37B8F">
        <w:rPr>
          <w:rFonts w:hAnsi="宋体" w:hint="eastAsia"/>
          <w:lang w:eastAsia="zh-TW"/>
        </w:rPr>
        <w:t>即屬於</w:t>
      </w:r>
      <w:r>
        <w:rPr>
          <w:rFonts w:hAnsi="宋体" w:hint="eastAsia"/>
          <w:lang w:eastAsia="zh-TW"/>
        </w:rPr>
        <w:t>此</w:t>
      </w:r>
      <w:r w:rsidRPr="00F37B8F">
        <w:rPr>
          <w:rFonts w:hAnsi="宋体" w:hint="eastAsia"/>
          <w:lang w:eastAsia="zh-TW"/>
        </w:rPr>
        <w:t>路看法。</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與畢、孫、欒諸氏之主張相對，蒙文通等另起新說，以《耕柱》五篇</w:t>
      </w:r>
      <w:r>
        <w:rPr>
          <w:rFonts w:hAnsi="宋体" w:hint="eastAsia"/>
          <w:lang w:eastAsia="zh-TW"/>
        </w:rPr>
        <w:t>爲</w:t>
      </w:r>
      <w:r w:rsidRPr="00F37B8F">
        <w:rPr>
          <w:rFonts w:hAnsi="宋体" w:hint="eastAsia"/>
          <w:lang w:eastAsia="zh-TW"/>
        </w:rPr>
        <w:t>《墨》書之最先者。蒙云：</w:t>
      </w:r>
    </w:p>
    <w:p w:rsidR="001B4C5D" w:rsidRPr="00F37B8F" w:rsidRDefault="001B4C5D" w:rsidP="001B4C5D">
      <w:pPr>
        <w:spacing w:line="276" w:lineRule="auto"/>
        <w:ind w:firstLine="435"/>
        <w:rPr>
          <w:rFonts w:hAnsi="宋体"/>
          <w:lang w:eastAsia="zh-TW"/>
        </w:rPr>
      </w:pPr>
    </w:p>
    <w:p w:rsidR="001B4C5D" w:rsidRPr="00765623" w:rsidRDefault="001B4C5D" w:rsidP="001B4C5D">
      <w:pPr>
        <w:spacing w:line="276" w:lineRule="auto"/>
        <w:ind w:leftChars="200" w:left="420" w:firstLine="435"/>
        <w:rPr>
          <w:rFonts w:ascii="楷体" w:eastAsia="楷体" w:hAnsi="楷体"/>
          <w:szCs w:val="21"/>
          <w:lang w:eastAsia="zh-TW"/>
        </w:rPr>
      </w:pPr>
      <w:r w:rsidRPr="00765623">
        <w:rPr>
          <w:rFonts w:ascii="楷体" w:eastAsia="楷体" w:hAnsi="楷体" w:hint="eastAsia"/>
          <w:szCs w:val="21"/>
          <w:lang w:eastAsia="zh-TW"/>
        </w:rPr>
        <w:t>《耕柱》至《公輸》此五篇又一類。……《耕柱》等篇似《論語》、《孟子》，爲條記墨子言行，殆《墨書》之最早者。……竊謂《耕柱》五篇，於《墨書》爲最先，《親士》七篇次之，《尚賢》終《非儒》最晚。先者雜記言事以見義，次之采集言談類次之，篇爲一義，最後則以十大義爲目，綴集而敷陳之。意者，《耕柱》五篇次於《大、小取》後，而下連《備城門》諸篇，倘秦之墨所傳乎？秦之墨重行而不重言，傳墨子言行，即依最先之本以說以教，無所損益改作，而所究力者，專在守禦之事。</w:t>
      </w:r>
      <w:r w:rsidRPr="00765623">
        <w:rPr>
          <w:rStyle w:val="a8"/>
          <w:rFonts w:ascii="楷体" w:eastAsia="楷体" w:hAnsi="楷体" w:hint="eastAsia"/>
          <w:szCs w:val="21"/>
        </w:rPr>
        <w:footnoteReference w:id="20"/>
      </w:r>
    </w:p>
    <w:p w:rsidR="001B4C5D" w:rsidRPr="00F37B8F" w:rsidRDefault="001B4C5D" w:rsidP="001B4C5D">
      <w:pPr>
        <w:spacing w:line="276" w:lineRule="auto"/>
        <w:ind w:firstLine="435"/>
        <w:rPr>
          <w:rFonts w:hAnsi="宋体"/>
          <w:lang w:eastAsia="zh-TW"/>
        </w:rPr>
      </w:pPr>
    </w:p>
    <w:p w:rsidR="001B4C5D" w:rsidRPr="00F37B8F" w:rsidRDefault="001B4C5D" w:rsidP="001B4C5D">
      <w:pPr>
        <w:spacing w:line="276" w:lineRule="auto"/>
        <w:ind w:firstLine="435"/>
        <w:rPr>
          <w:rFonts w:hAnsi="宋体"/>
          <w:lang w:eastAsia="zh-TW"/>
        </w:rPr>
      </w:pPr>
      <w:r>
        <w:rPr>
          <w:rFonts w:hAnsi="宋体" w:hint="eastAsia"/>
          <w:lang w:eastAsia="zh-TW"/>
        </w:rPr>
        <w:t>據</w:t>
      </w:r>
      <w:r w:rsidRPr="00F37B8F">
        <w:rPr>
          <w:rFonts w:hAnsi="宋体" w:hint="eastAsia"/>
          <w:lang w:eastAsia="zh-TW"/>
        </w:rPr>
        <w:t>蒙氏</w:t>
      </w:r>
      <w:r>
        <w:rPr>
          <w:rFonts w:hAnsi="宋体" w:hint="eastAsia"/>
          <w:lang w:eastAsia="zh-TW"/>
        </w:rPr>
        <w:t>所云，此論乃</w:t>
      </w:r>
      <w:r w:rsidRPr="00F37B8F">
        <w:rPr>
          <w:rFonts w:hAnsi="宋体" w:hint="eastAsia"/>
          <w:lang w:eastAsia="zh-TW"/>
        </w:rPr>
        <w:t>伸</w:t>
      </w:r>
      <w:r>
        <w:rPr>
          <w:rFonts w:hAnsi="宋体" w:hint="eastAsia"/>
          <w:lang w:eastAsia="zh-TW"/>
        </w:rPr>
        <w:t>其故友唐迪風之說。蒙氏</w:t>
      </w:r>
      <w:r w:rsidRPr="00F37B8F">
        <w:rPr>
          <w:rFonts w:hAnsi="宋体" w:hint="eastAsia"/>
          <w:lang w:eastAsia="zh-TW"/>
        </w:rPr>
        <w:t>據《耕柱》篇子墨子答治徒娛、縣子碩問之語，</w:t>
      </w:r>
      <w:r w:rsidRPr="00F37B8F">
        <w:rPr>
          <w:rStyle w:val="a8"/>
          <w:rFonts w:hAnsi="宋体" w:hint="eastAsia"/>
        </w:rPr>
        <w:footnoteReference w:id="21"/>
      </w:r>
      <w:r w:rsidRPr="00F37B8F">
        <w:rPr>
          <w:rFonts w:hAnsi="宋体" w:hint="eastAsia"/>
          <w:lang w:eastAsia="zh-TW"/>
        </w:rPr>
        <w:t>分墨氏</w:t>
      </w:r>
      <w:r>
        <w:rPr>
          <w:rFonts w:hAnsi="宋体" w:hint="eastAsia"/>
          <w:lang w:eastAsia="zh-TW"/>
        </w:rPr>
        <w:t>爲</w:t>
      </w:r>
      <w:r w:rsidRPr="00F37B8F">
        <w:rPr>
          <w:rFonts w:hAnsi="宋体" w:hint="eastAsia"/>
          <w:lang w:eastAsia="zh-TW"/>
        </w:rPr>
        <w:t>談辯、説書、從事三派，並云三派即三墨也。</w:t>
      </w:r>
      <w:r w:rsidRPr="00F37B8F">
        <w:rPr>
          <w:rStyle w:val="a8"/>
          <w:rFonts w:hAnsi="宋体" w:hint="eastAsia"/>
        </w:rPr>
        <w:footnoteReference w:id="22"/>
      </w:r>
      <w:r w:rsidRPr="00F37B8F">
        <w:rPr>
          <w:rFonts w:hAnsi="宋体" w:hint="eastAsia"/>
          <w:lang w:eastAsia="zh-TW"/>
        </w:rPr>
        <w:t>所謂“三墨”，本自《韓非子·顯學》“墨離</w:t>
      </w:r>
      <w:r>
        <w:rPr>
          <w:rFonts w:hAnsi="宋体" w:hint="eastAsia"/>
          <w:lang w:eastAsia="zh-TW"/>
        </w:rPr>
        <w:t>爲</w:t>
      </w:r>
      <w:r w:rsidRPr="00F37B8F">
        <w:rPr>
          <w:rFonts w:hAnsi="宋体" w:hint="eastAsia"/>
          <w:lang w:eastAsia="zh-TW"/>
        </w:rPr>
        <w:t>三”之語。俞樾曾據</w:t>
      </w:r>
      <w:r>
        <w:rPr>
          <w:rFonts w:hAnsi="宋体" w:hint="eastAsia"/>
          <w:lang w:eastAsia="zh-TW"/>
        </w:rPr>
        <w:t>《十論》</w:t>
      </w:r>
      <w:r w:rsidRPr="00F37B8F">
        <w:rPr>
          <w:rFonts w:hAnsi="宋体" w:hint="eastAsia"/>
          <w:lang w:eastAsia="zh-TW"/>
        </w:rPr>
        <w:t>各分上、中、下三篇，而推測此三篇乃相里、相夫、鄧陵三家相傳之本。</w:t>
      </w:r>
      <w:r w:rsidRPr="00F37B8F">
        <w:rPr>
          <w:rStyle w:val="a8"/>
          <w:rFonts w:hAnsi="宋体" w:hint="eastAsia"/>
        </w:rPr>
        <w:footnoteReference w:id="23"/>
      </w:r>
      <w:r w:rsidRPr="00F37B8F">
        <w:rPr>
          <w:rFonts w:hAnsi="宋体" w:hint="eastAsia"/>
          <w:lang w:eastAsia="zh-TW"/>
        </w:rPr>
        <w:t>欒調甫云：“余疑‘十論’上篇出於秦之墨，中</w:t>
      </w:r>
      <w:r>
        <w:rPr>
          <w:rFonts w:hAnsi="宋体" w:hint="eastAsia"/>
          <w:lang w:eastAsia="zh-TW"/>
        </w:rPr>
        <w:t>爲</w:t>
      </w:r>
      <w:r w:rsidRPr="00F37B8F">
        <w:rPr>
          <w:rFonts w:hAnsi="宋体" w:hint="eastAsia"/>
          <w:lang w:eastAsia="zh-TW"/>
        </w:rPr>
        <w:t>東方之墨，下</w:t>
      </w:r>
      <w:r>
        <w:rPr>
          <w:rFonts w:hAnsi="宋体" w:hint="eastAsia"/>
          <w:lang w:eastAsia="zh-TW"/>
        </w:rPr>
        <w:t>爲</w:t>
      </w:r>
      <w:r w:rsidRPr="00F37B8F">
        <w:rPr>
          <w:rFonts w:hAnsi="宋体" w:hint="eastAsia"/>
          <w:lang w:eastAsia="zh-TW"/>
        </w:rPr>
        <w:t>南方之墨也。”</w:t>
      </w:r>
      <w:r w:rsidRPr="00F37B8F">
        <w:rPr>
          <w:rStyle w:val="a8"/>
          <w:rFonts w:hAnsi="宋体" w:hint="eastAsia"/>
        </w:rPr>
        <w:footnoteReference w:id="24"/>
      </w:r>
      <w:r w:rsidRPr="00F37B8F">
        <w:rPr>
          <w:rFonts w:hAnsi="宋体" w:hint="eastAsia"/>
          <w:lang w:eastAsia="zh-TW"/>
        </w:rPr>
        <w:t>蒙氏斥俞說</w:t>
      </w:r>
      <w:r>
        <w:rPr>
          <w:rFonts w:hAnsi="宋体" w:hint="eastAsia"/>
          <w:lang w:eastAsia="zh-TW"/>
        </w:rPr>
        <w:t>爲</w:t>
      </w:r>
      <w:r w:rsidRPr="00F37B8F">
        <w:rPr>
          <w:rFonts w:hAnsi="宋体" w:hint="eastAsia"/>
          <w:lang w:eastAsia="zh-TW"/>
        </w:rPr>
        <w:t>“戲論”，而謂三墨</w:t>
      </w:r>
      <w:r>
        <w:rPr>
          <w:rFonts w:hAnsi="宋体" w:hint="eastAsia"/>
          <w:lang w:eastAsia="zh-TW"/>
        </w:rPr>
        <w:t>爲</w:t>
      </w:r>
      <w:r w:rsidRPr="00F37B8F">
        <w:rPr>
          <w:rFonts w:hAnsi="宋体" w:hint="eastAsia"/>
          <w:lang w:eastAsia="zh-TW"/>
        </w:rPr>
        <w:t>南方之墨、東方之墨、秦之墨。秦之墨</w:t>
      </w:r>
      <w:r>
        <w:rPr>
          <w:rFonts w:hAnsi="宋体" w:hint="eastAsia"/>
          <w:lang w:eastAsia="zh-TW"/>
        </w:rPr>
        <w:t>爲</w:t>
      </w:r>
      <w:r w:rsidRPr="00F37B8F">
        <w:rPr>
          <w:rFonts w:hAnsi="宋体" w:hint="eastAsia"/>
          <w:lang w:eastAsia="zh-TW"/>
        </w:rPr>
        <w:t>從事一派，伯夫氏、唐姑果是也；東方之墨</w:t>
      </w:r>
      <w:r>
        <w:rPr>
          <w:rFonts w:hAnsi="宋体" w:hint="eastAsia"/>
          <w:lang w:eastAsia="zh-TW"/>
        </w:rPr>
        <w:t>爲</w:t>
      </w:r>
      <w:r w:rsidRPr="00F37B8F">
        <w:rPr>
          <w:rFonts w:hAnsi="宋体" w:hint="eastAsia"/>
          <w:lang w:eastAsia="zh-TW"/>
        </w:rPr>
        <w:t>説書一派，相里氏、謝子是也；南方之墨</w:t>
      </w:r>
      <w:r>
        <w:rPr>
          <w:rFonts w:hAnsi="宋体" w:hint="eastAsia"/>
          <w:lang w:eastAsia="zh-TW"/>
        </w:rPr>
        <w:t>爲</w:t>
      </w:r>
      <w:r w:rsidRPr="00F37B8F">
        <w:rPr>
          <w:rFonts w:hAnsi="宋体" w:hint="eastAsia"/>
          <w:lang w:eastAsia="zh-TW"/>
        </w:rPr>
        <w:t>談辯一派，苦獲、己齒、鄧陵子是也。</w:t>
      </w:r>
      <w:r w:rsidRPr="00F37B8F">
        <w:rPr>
          <w:rStyle w:val="a8"/>
          <w:rFonts w:hAnsi="宋体" w:hint="eastAsia"/>
        </w:rPr>
        <w:footnoteReference w:id="25"/>
      </w:r>
      <w:r w:rsidRPr="00F37B8F">
        <w:rPr>
          <w:rFonts w:hAnsi="宋体" w:hint="eastAsia"/>
          <w:lang w:eastAsia="zh-TW"/>
        </w:rPr>
        <w:t>又據此三墨之分，蒙氏將《經上》至《小取》六篇屬之於南方之墨，將《備城門》以下二十篇係之於秦墨，將《親士》下</w:t>
      </w:r>
      <w:r>
        <w:rPr>
          <w:rFonts w:hAnsi="宋体" w:hint="eastAsia"/>
          <w:lang w:eastAsia="zh-TW"/>
        </w:rPr>
        <w:t>七篇及《十論》</w:t>
      </w:r>
      <w:r w:rsidRPr="00F37B8F">
        <w:rPr>
          <w:rFonts w:hAnsi="宋体" w:hint="eastAsia"/>
          <w:lang w:eastAsia="zh-TW"/>
        </w:rPr>
        <w:t>歸之於東方之墨。</w:t>
      </w:r>
      <w:r w:rsidRPr="00F37B8F">
        <w:rPr>
          <w:rStyle w:val="a8"/>
          <w:rFonts w:hAnsi="宋体" w:hint="eastAsia"/>
        </w:rPr>
        <w:footnoteReference w:id="26"/>
      </w:r>
      <w:r w:rsidRPr="00F37B8F">
        <w:rPr>
          <w:rFonts w:hAnsi="宋体" w:hint="eastAsia"/>
          <w:lang w:eastAsia="zh-TW"/>
        </w:rPr>
        <w:t>從引文來看，</w:t>
      </w:r>
      <w:r>
        <w:rPr>
          <w:rFonts w:hAnsi="宋体" w:hint="eastAsia"/>
          <w:lang w:eastAsia="zh-TW"/>
        </w:rPr>
        <w:t>蒙氏以</w:t>
      </w:r>
      <w:r w:rsidRPr="00F37B8F">
        <w:rPr>
          <w:rFonts w:hAnsi="宋体" w:hint="eastAsia"/>
          <w:lang w:eastAsia="zh-TW"/>
        </w:rPr>
        <w:t>《耕柱》五篇</w:t>
      </w:r>
      <w:r>
        <w:rPr>
          <w:rFonts w:hAnsi="宋体" w:hint="eastAsia"/>
          <w:lang w:eastAsia="zh-TW"/>
        </w:rPr>
        <w:t>爲</w:t>
      </w:r>
      <w:r w:rsidRPr="00F37B8F">
        <w:rPr>
          <w:rFonts w:hAnsi="宋体" w:hint="eastAsia"/>
          <w:lang w:eastAsia="zh-TW"/>
        </w:rPr>
        <w:t>最早，並猜測其出於秦墨之傳。</w:t>
      </w:r>
    </w:p>
    <w:p w:rsidR="001B4C5D" w:rsidRDefault="001B4C5D" w:rsidP="001B4C5D">
      <w:pPr>
        <w:spacing w:line="276" w:lineRule="auto"/>
        <w:ind w:firstLine="435"/>
        <w:rPr>
          <w:rFonts w:hAnsi="宋体"/>
          <w:lang w:eastAsia="zh-TW"/>
        </w:rPr>
      </w:pPr>
      <w:r>
        <w:rPr>
          <w:rFonts w:hAnsi="宋体" w:hint="eastAsia"/>
          <w:lang w:eastAsia="zh-TW"/>
        </w:rPr>
        <w:t>蒙說大意，葉翰、黃建中等已先發之。</w:t>
      </w:r>
      <w:r>
        <w:rPr>
          <w:rStyle w:val="a8"/>
          <w:rFonts w:hAnsi="宋体" w:hint="eastAsia"/>
        </w:rPr>
        <w:footnoteReference w:id="27"/>
      </w:r>
      <w:r w:rsidRPr="00F37B8F">
        <w:rPr>
          <w:rFonts w:hAnsi="宋体" w:hint="eastAsia"/>
          <w:lang w:eastAsia="zh-TW"/>
        </w:rPr>
        <w:t>楊俊光</w:t>
      </w:r>
      <w:r>
        <w:rPr>
          <w:rFonts w:hAnsi="宋体" w:hint="eastAsia"/>
          <w:lang w:eastAsia="zh-TW"/>
        </w:rPr>
        <w:t>曾對近人所謂“墨離爲三”之說作了批評，認爲所謂“説書”、“談辯”、“從事”三者均是“爲義”之大務，“只是同一學派内部的不同分工”，不能據此而判定爲《韓非子》所言之“三派”。</w:t>
      </w:r>
      <w:r w:rsidRPr="00F37B8F">
        <w:rPr>
          <w:rStyle w:val="a8"/>
          <w:rFonts w:hAnsi="宋体" w:hint="eastAsia"/>
        </w:rPr>
        <w:footnoteReference w:id="28"/>
      </w:r>
      <w:r>
        <w:rPr>
          <w:rFonts w:hAnsi="宋体" w:hint="eastAsia"/>
          <w:lang w:eastAsia="zh-TW"/>
        </w:rPr>
        <w:t>楊氏緊扣《耕柱》原文，其說有據。“説書”、“談辯”、“從事”三者雖可相分“爲義”，然而確實不含《顯學》篇所謂“取舍相反”之意。而學者徑直將此分工協作之不同看作分派之不同，則其中難免存在謬誤的可能。今補充一證，《貴義》云：“子墨子曰：世之君子欲其義之成，而助之修其身則慍，是猶欲其墻之成，而人助之築則慍也，豈不悖哉！”此正與《耕柱》篇“爲義”之三大務相環，亦乃修身成義之說。據此，可知學者以三大務爲三大派之劃分標準，殆有郢書燕説之迷妄。</w:t>
      </w:r>
    </w:p>
    <w:p w:rsidR="001B4C5D" w:rsidRPr="00F37B8F" w:rsidRDefault="001B4C5D" w:rsidP="001B4C5D">
      <w:pPr>
        <w:spacing w:line="276" w:lineRule="auto"/>
        <w:ind w:firstLine="435"/>
        <w:rPr>
          <w:rFonts w:hAnsi="宋体"/>
          <w:lang w:eastAsia="zh-TW"/>
        </w:rPr>
      </w:pPr>
      <w:r>
        <w:rPr>
          <w:rFonts w:hAnsi="宋体" w:hint="eastAsia"/>
          <w:lang w:eastAsia="zh-TW"/>
        </w:rPr>
        <w:t>蒙説頗富構想力，文字亦繁，後學者又據之演繹不絕，今特就其言以辟之。其一，</w:t>
      </w:r>
      <w:r w:rsidRPr="00F37B8F">
        <w:rPr>
          <w:rFonts w:hAnsi="宋体" w:hint="eastAsia"/>
          <w:lang w:eastAsia="zh-TW"/>
        </w:rPr>
        <w:t>彼既以《耕柱》五篇於《墨》書最先，又以篇中所言談辯、説書、從事三者</w:t>
      </w:r>
      <w:r>
        <w:rPr>
          <w:rFonts w:hAnsi="宋体" w:hint="eastAsia"/>
          <w:lang w:eastAsia="zh-TW"/>
        </w:rPr>
        <w:t>爲</w:t>
      </w:r>
      <w:r w:rsidRPr="00F37B8F">
        <w:rPr>
          <w:rFonts w:hAnsi="宋体" w:hint="eastAsia"/>
          <w:lang w:eastAsia="zh-TW"/>
        </w:rPr>
        <w:t>三墨，則直以三墨起自墨子生前矣，然</w:t>
      </w:r>
      <w:r>
        <w:rPr>
          <w:rFonts w:hAnsi="宋体" w:hint="eastAsia"/>
          <w:lang w:eastAsia="zh-TW"/>
        </w:rPr>
        <w:t>此</w:t>
      </w:r>
      <w:r w:rsidRPr="00F37B8F">
        <w:rPr>
          <w:rFonts w:hAnsi="宋体" w:hint="eastAsia"/>
          <w:lang w:eastAsia="zh-TW"/>
        </w:rPr>
        <w:t>與《顯學》</w:t>
      </w:r>
      <w:r>
        <w:rPr>
          <w:rFonts w:hAnsi="宋体" w:hint="eastAsia"/>
          <w:lang w:eastAsia="zh-TW"/>
        </w:rPr>
        <w:t>所謂</w:t>
      </w:r>
      <w:r w:rsidRPr="00F37B8F">
        <w:rPr>
          <w:rFonts w:hAnsi="宋体" w:hint="eastAsia"/>
          <w:lang w:eastAsia="zh-TW"/>
        </w:rPr>
        <w:t>“自墨子之死也”而“墨離爲三”</w:t>
      </w:r>
      <w:r>
        <w:rPr>
          <w:rFonts w:hAnsi="宋体" w:hint="eastAsia"/>
          <w:lang w:eastAsia="zh-TW"/>
        </w:rPr>
        <w:t>之語大有乖違</w:t>
      </w:r>
      <w:r w:rsidRPr="00F37B8F">
        <w:rPr>
          <w:rFonts w:hAnsi="宋体" w:hint="eastAsia"/>
          <w:lang w:eastAsia="zh-TW"/>
        </w:rPr>
        <w:t>。</w:t>
      </w:r>
      <w:r>
        <w:rPr>
          <w:rFonts w:hAnsi="宋体" w:hint="eastAsia"/>
          <w:lang w:eastAsia="zh-TW"/>
        </w:rPr>
        <w:t>其二，南方之墨者，說見</w:t>
      </w:r>
      <w:r w:rsidRPr="00F37B8F">
        <w:rPr>
          <w:rFonts w:hAnsi="宋体" w:hint="eastAsia"/>
          <w:lang w:eastAsia="zh-TW"/>
        </w:rPr>
        <w:t>《莊子·天下》；東方之墨者，說見《說苑·雜言》；秦之墨者，說見《說苑·雜言》、《淮南子·修務》。三方之墨，於典有徵</w:t>
      </w:r>
      <w:r>
        <w:rPr>
          <w:rFonts w:hAnsi="宋体" w:hint="eastAsia"/>
          <w:lang w:eastAsia="zh-TW"/>
        </w:rPr>
        <w:t>，——</w:t>
      </w:r>
      <w:r w:rsidRPr="00F37B8F">
        <w:rPr>
          <w:rFonts w:hAnsi="宋体" w:hint="eastAsia"/>
          <w:lang w:eastAsia="zh-TW"/>
        </w:rPr>
        <w:t>然此三方之墨即是韓非所謂“三墨”者乎？</w:t>
      </w:r>
      <w:r>
        <w:rPr>
          <w:rFonts w:hAnsi="宋体" w:hint="eastAsia"/>
          <w:lang w:eastAsia="zh-TW"/>
        </w:rPr>
        <w:t>是不可以不辨。</w:t>
      </w:r>
      <w:r w:rsidRPr="00F37B8F">
        <w:rPr>
          <w:rFonts w:hAnsi="宋体" w:hint="eastAsia"/>
          <w:lang w:eastAsia="zh-TW"/>
        </w:rPr>
        <w:t>《天下》云“相里勤之弟子……鄧陵子之屬”云者，與所謂“三墨”有二者相合，</w:t>
      </w:r>
      <w:r>
        <w:rPr>
          <w:rFonts w:hAnsi="宋体" w:hint="eastAsia"/>
          <w:lang w:eastAsia="zh-TW"/>
        </w:rPr>
        <w:t>——</w:t>
      </w:r>
      <w:r w:rsidRPr="00F37B8F">
        <w:rPr>
          <w:rFonts w:hAnsi="宋体" w:hint="eastAsia"/>
          <w:lang w:eastAsia="zh-TW"/>
        </w:rPr>
        <w:t>然韓非有謂此相里氏乃東方之墨者，伯夫氏乃秦之墨者乎？蒙氏以“相里勤</w:t>
      </w:r>
      <w:r>
        <w:rPr>
          <w:rFonts w:hAnsi="宋体" w:hint="eastAsia"/>
          <w:lang w:eastAsia="zh-TW"/>
        </w:rPr>
        <w:t>爲</w:t>
      </w:r>
      <w:r w:rsidRPr="00F37B8F">
        <w:rPr>
          <w:rFonts w:hAnsi="宋体" w:hint="eastAsia"/>
          <w:lang w:eastAsia="zh-TW"/>
        </w:rPr>
        <w:t>東墨”而</w:t>
      </w:r>
      <w:r w:rsidRPr="00264366">
        <w:rPr>
          <w:rFonts w:hAnsi="宋体" w:hint="eastAsia"/>
          <w:lang w:eastAsia="zh-TW"/>
        </w:rPr>
        <w:t>持</w:t>
      </w:r>
      <w:r w:rsidRPr="00F37B8F">
        <w:rPr>
          <w:rFonts w:hAnsi="宋体" w:hint="eastAsia"/>
          <w:lang w:eastAsia="zh-TW"/>
        </w:rPr>
        <w:t>“伯夫自應</w:t>
      </w:r>
      <w:r>
        <w:rPr>
          <w:rFonts w:hAnsi="宋体" w:hint="eastAsia"/>
          <w:lang w:eastAsia="zh-TW"/>
        </w:rPr>
        <w:t>爲</w:t>
      </w:r>
      <w:r w:rsidRPr="00F37B8F">
        <w:rPr>
          <w:rFonts w:hAnsi="宋体" w:hint="eastAsia"/>
          <w:lang w:eastAsia="zh-TW"/>
        </w:rPr>
        <w:t>秦墨”之說，</w:t>
      </w:r>
      <w:r w:rsidRPr="00F37B8F">
        <w:rPr>
          <w:rStyle w:val="a8"/>
          <w:rFonts w:hAnsi="宋体" w:hint="eastAsia"/>
        </w:rPr>
        <w:footnoteReference w:id="29"/>
      </w:r>
      <w:r w:rsidRPr="00F37B8F">
        <w:rPr>
          <w:rFonts w:hAnsi="宋体" w:hint="eastAsia"/>
          <w:lang w:eastAsia="zh-TW"/>
        </w:rPr>
        <w:t>實</w:t>
      </w:r>
      <w:r>
        <w:rPr>
          <w:rFonts w:hAnsi="宋体" w:hint="eastAsia"/>
          <w:lang w:eastAsia="zh-TW"/>
        </w:rPr>
        <w:t>出</w:t>
      </w:r>
      <w:r w:rsidRPr="00F37B8F">
        <w:rPr>
          <w:rFonts w:hAnsi="宋体" w:hint="eastAsia"/>
          <w:lang w:eastAsia="zh-TW"/>
        </w:rPr>
        <w:t>於自家臆斷，冀其或是也。</w:t>
      </w:r>
      <w:r>
        <w:rPr>
          <w:rFonts w:hAnsi="宋体" w:hint="eastAsia"/>
          <w:lang w:eastAsia="zh-TW"/>
        </w:rPr>
        <w:t>其三，</w:t>
      </w:r>
      <w:r w:rsidRPr="00F37B8F">
        <w:rPr>
          <w:rFonts w:hAnsi="宋体" w:hint="eastAsia"/>
          <w:lang w:eastAsia="zh-TW"/>
        </w:rPr>
        <w:t>《天下》云：“相里勤之弟子五侯之徒，南方之墨者苦獲、己齒、鄧陵子之屬，俱誦《墨經》而倍譎不同，相謂</w:t>
      </w:r>
      <w:r>
        <w:rPr>
          <w:rFonts w:hAnsi="宋体" w:hint="eastAsia"/>
          <w:lang w:eastAsia="zh-TW"/>
        </w:rPr>
        <w:t>别</w:t>
      </w:r>
      <w:r w:rsidRPr="00F37B8F">
        <w:rPr>
          <w:rFonts w:hAnsi="宋体" w:hint="eastAsia"/>
          <w:lang w:eastAsia="zh-TW"/>
        </w:rPr>
        <w:t>墨。”從句法結構</w:t>
      </w:r>
      <w:r>
        <w:rPr>
          <w:rFonts w:hAnsi="宋体" w:hint="eastAsia"/>
          <w:lang w:eastAsia="zh-TW"/>
        </w:rPr>
        <w:t>來看</w:t>
      </w:r>
      <w:r w:rsidRPr="00F37B8F">
        <w:rPr>
          <w:rFonts w:hAnsi="宋体" w:hint="eastAsia"/>
          <w:lang w:eastAsia="zh-TW"/>
        </w:rPr>
        <w:t>，相里勤、五侯二人爲師徒，五侯與南方之墨者并時，相里氏與鄧陵氏</w:t>
      </w:r>
      <w:r>
        <w:rPr>
          <w:rFonts w:hAnsi="宋体" w:hint="eastAsia"/>
          <w:lang w:eastAsia="zh-TW"/>
        </w:rPr>
        <w:t>相别而</w:t>
      </w:r>
      <w:r w:rsidRPr="00F37B8F">
        <w:rPr>
          <w:rFonts w:hAnsi="宋体" w:hint="eastAsia"/>
          <w:lang w:eastAsia="zh-TW"/>
        </w:rPr>
        <w:t>時有先後。</w:t>
      </w:r>
      <w:r w:rsidRPr="00F37B8F">
        <w:rPr>
          <w:rStyle w:val="a8"/>
          <w:rFonts w:hAnsi="宋体" w:hint="eastAsia"/>
        </w:rPr>
        <w:footnoteReference w:id="30"/>
      </w:r>
      <w:r w:rsidRPr="00F37B8F">
        <w:rPr>
          <w:rFonts w:hAnsi="宋体" w:hint="eastAsia"/>
          <w:lang w:eastAsia="zh-TW"/>
        </w:rPr>
        <w:t>據《莊》書，相里氏一派（主要</w:t>
      </w:r>
      <w:r>
        <w:rPr>
          <w:rFonts w:hAnsi="宋体" w:hint="eastAsia"/>
          <w:lang w:eastAsia="zh-TW"/>
        </w:rPr>
        <w:t>爲</w:t>
      </w:r>
      <w:r w:rsidRPr="00F37B8F">
        <w:rPr>
          <w:rFonts w:hAnsi="宋体" w:hint="eastAsia"/>
          <w:lang w:eastAsia="zh-TW"/>
        </w:rPr>
        <w:t>五侯之徒）亦與南方之墨者相訾應也</w:t>
      </w:r>
      <w:r>
        <w:rPr>
          <w:rFonts w:hAnsi="宋体" w:hint="eastAsia"/>
          <w:lang w:eastAsia="zh-TW"/>
        </w:rPr>
        <w:t>，</w:t>
      </w:r>
      <w:r>
        <w:rPr>
          <w:rStyle w:val="a8"/>
          <w:rFonts w:hAnsi="宋体" w:hint="eastAsia"/>
        </w:rPr>
        <w:footnoteReference w:id="31"/>
      </w:r>
      <w:r>
        <w:rPr>
          <w:rFonts w:hAnsi="宋体" w:hint="eastAsia"/>
          <w:lang w:eastAsia="zh-TW"/>
        </w:rPr>
        <w:t>如此，</w:t>
      </w:r>
      <w:r w:rsidRPr="00F37B8F">
        <w:rPr>
          <w:rFonts w:hAnsi="宋体" w:hint="eastAsia"/>
          <w:lang w:eastAsia="zh-TW"/>
        </w:rPr>
        <w:t>則何能將相里氏之墨置於“談辯”之外，而臆斷其必</w:t>
      </w:r>
      <w:r>
        <w:rPr>
          <w:rFonts w:hAnsi="宋体" w:hint="eastAsia"/>
          <w:lang w:eastAsia="zh-TW"/>
        </w:rPr>
        <w:t>爲</w:t>
      </w:r>
      <w:r w:rsidRPr="00F37B8F">
        <w:rPr>
          <w:rFonts w:hAnsi="宋体" w:hint="eastAsia"/>
          <w:lang w:eastAsia="zh-TW"/>
        </w:rPr>
        <w:t>“説書”之“東墨”邪？其實，請循其本，</w:t>
      </w:r>
      <w:r>
        <w:rPr>
          <w:rFonts w:hAnsi="宋体" w:hint="eastAsia"/>
          <w:lang w:eastAsia="zh-TW"/>
        </w:rPr>
        <w:t>以地域</w:t>
      </w:r>
      <w:r w:rsidRPr="00F37B8F">
        <w:rPr>
          <w:rFonts w:hAnsi="宋体" w:hint="eastAsia"/>
          <w:lang w:eastAsia="zh-TW"/>
        </w:rPr>
        <w:t>與以學行分派</w:t>
      </w:r>
      <w:r>
        <w:rPr>
          <w:rFonts w:hAnsi="宋体" w:hint="eastAsia"/>
          <w:lang w:eastAsia="zh-TW"/>
        </w:rPr>
        <w:t>，</w:t>
      </w:r>
      <w:r w:rsidRPr="00F37B8F">
        <w:rPr>
          <w:rFonts w:hAnsi="宋体" w:hint="eastAsia"/>
          <w:lang w:eastAsia="zh-TW"/>
        </w:rPr>
        <w:t>本當爲二，何可</w:t>
      </w:r>
      <w:r>
        <w:rPr>
          <w:rFonts w:hAnsi="宋体" w:hint="eastAsia"/>
          <w:lang w:eastAsia="zh-TW"/>
        </w:rPr>
        <w:t>輕易將二者混同起來</w:t>
      </w:r>
      <w:r w:rsidRPr="00F37B8F">
        <w:rPr>
          <w:rFonts w:hAnsi="宋体" w:hint="eastAsia"/>
          <w:lang w:eastAsia="zh-TW"/>
        </w:rPr>
        <w:t>？</w:t>
      </w:r>
      <w:r>
        <w:rPr>
          <w:rFonts w:hAnsi="宋体" w:hint="eastAsia"/>
          <w:lang w:eastAsia="zh-TW"/>
        </w:rPr>
        <w:t>其四</w:t>
      </w:r>
      <w:r w:rsidRPr="00F37B8F">
        <w:rPr>
          <w:rFonts w:hAnsi="宋体" w:hint="eastAsia"/>
          <w:lang w:eastAsia="zh-TW"/>
        </w:rPr>
        <w:t>，蒙氏云：“《耕柱》等篇似《論語》、《孟子》，</w:t>
      </w:r>
      <w:r>
        <w:rPr>
          <w:rFonts w:hAnsi="宋体" w:hint="eastAsia"/>
          <w:lang w:eastAsia="zh-TW"/>
        </w:rPr>
        <w:t>爲</w:t>
      </w:r>
      <w:r w:rsidRPr="00F37B8F">
        <w:rPr>
          <w:rFonts w:hAnsi="宋体" w:hint="eastAsia"/>
          <w:lang w:eastAsia="zh-TW"/>
        </w:rPr>
        <w:t>條記墨子言行，殆《墨書》之最早者。”</w:t>
      </w:r>
      <w:r>
        <w:rPr>
          <w:rFonts w:hAnsi="宋体" w:hint="eastAsia"/>
          <w:lang w:eastAsia="zh-TW"/>
        </w:rPr>
        <w:t>所謂“似《論語》、《孟子》”者，</w:t>
      </w:r>
      <w:r w:rsidRPr="00F37B8F">
        <w:rPr>
          <w:rFonts w:hAnsi="宋体" w:hint="eastAsia"/>
          <w:lang w:eastAsia="zh-TW"/>
        </w:rPr>
        <w:t>本</w:t>
      </w:r>
      <w:r>
        <w:rPr>
          <w:rFonts w:hAnsi="宋体" w:hint="eastAsia"/>
          <w:lang w:eastAsia="zh-TW"/>
        </w:rPr>
        <w:t>於</w:t>
      </w:r>
      <w:r w:rsidRPr="00F37B8F">
        <w:rPr>
          <w:rFonts w:hAnsi="宋体" w:hint="eastAsia"/>
          <w:lang w:eastAsia="zh-TW"/>
        </w:rPr>
        <w:t>胡、梁二氏。</w:t>
      </w:r>
      <w:r w:rsidRPr="00F37B8F">
        <w:rPr>
          <w:rStyle w:val="a8"/>
          <w:rFonts w:hAnsi="宋体" w:hint="eastAsia"/>
        </w:rPr>
        <w:footnoteReference w:id="32"/>
      </w:r>
      <w:r w:rsidRPr="00F37B8F">
        <w:rPr>
          <w:rFonts w:hAnsi="宋体" w:hint="eastAsia"/>
          <w:lang w:eastAsia="zh-TW"/>
        </w:rPr>
        <w:t>然而，第使甲書與乙書之體裁相似，亦不能據此由甲書之早作而斷定</w:t>
      </w:r>
      <w:r>
        <w:rPr>
          <w:rFonts w:hAnsi="宋体" w:hint="eastAsia"/>
          <w:lang w:eastAsia="zh-TW"/>
        </w:rPr>
        <w:t>乙書必當</w:t>
      </w:r>
      <w:r w:rsidRPr="00F37B8F">
        <w:rPr>
          <w:rFonts w:hAnsi="宋体" w:hint="eastAsia"/>
          <w:lang w:eastAsia="zh-TW"/>
        </w:rPr>
        <w:t>早作</w:t>
      </w:r>
      <w:r>
        <w:rPr>
          <w:rFonts w:hAnsi="宋体" w:hint="eastAsia"/>
          <w:lang w:eastAsia="zh-TW"/>
        </w:rPr>
        <w:t>。</w:t>
      </w:r>
      <w:r w:rsidRPr="00F37B8F">
        <w:rPr>
          <w:rFonts w:hAnsi="宋体" w:hint="eastAsia"/>
          <w:lang w:eastAsia="zh-TW"/>
        </w:rPr>
        <w:t>此二者之間</w:t>
      </w:r>
      <w:r>
        <w:rPr>
          <w:rFonts w:hAnsi="宋体" w:hint="eastAsia"/>
          <w:lang w:eastAsia="zh-TW"/>
        </w:rPr>
        <w:t>實無</w:t>
      </w:r>
      <w:r w:rsidRPr="00F37B8F">
        <w:rPr>
          <w:rFonts w:hAnsi="宋体" w:hint="eastAsia"/>
          <w:lang w:eastAsia="zh-TW"/>
        </w:rPr>
        <w:t>必然聯繋。以《耕柱》等篇與《論》、《孟》相</w:t>
      </w:r>
      <w:r>
        <w:rPr>
          <w:rFonts w:hAnsi="宋体" w:hint="eastAsia"/>
          <w:lang w:eastAsia="zh-TW"/>
        </w:rPr>
        <w:t>似，而推斷其爲“條記墨子言行”則可，然而據“條記墨子言行”之說</w:t>
      </w:r>
      <w:r w:rsidRPr="00F37B8F">
        <w:rPr>
          <w:rFonts w:hAnsi="宋体" w:hint="eastAsia"/>
          <w:lang w:eastAsia="zh-TW"/>
        </w:rPr>
        <w:t>進而斷言其</w:t>
      </w:r>
      <w:r>
        <w:rPr>
          <w:rFonts w:hAnsi="宋体" w:hint="eastAsia"/>
          <w:lang w:eastAsia="zh-TW"/>
        </w:rPr>
        <w:t>爲</w:t>
      </w:r>
      <w:r w:rsidRPr="00F37B8F">
        <w:rPr>
          <w:rFonts w:hAnsi="宋体" w:hint="eastAsia"/>
          <w:lang w:eastAsia="zh-TW"/>
        </w:rPr>
        <w:t>“《墨書》之最早者”則不可。</w:t>
      </w:r>
      <w:r>
        <w:rPr>
          <w:rFonts w:hAnsi="宋体" w:hint="eastAsia"/>
          <w:lang w:eastAsia="zh-TW"/>
        </w:rPr>
        <w:t>其實，先秦子</w:t>
      </w:r>
      <w:r w:rsidRPr="00F37B8F">
        <w:rPr>
          <w:rFonts w:hAnsi="宋体" w:hint="eastAsia"/>
          <w:lang w:eastAsia="zh-TW"/>
        </w:rPr>
        <w:t>書的形成非常複雜，《耕柱》諸篇既可能</w:t>
      </w:r>
      <w:r>
        <w:rPr>
          <w:rFonts w:hAnsi="宋体" w:hint="eastAsia"/>
          <w:lang w:eastAsia="zh-TW"/>
        </w:rPr>
        <w:t>爲</w:t>
      </w:r>
      <w:r w:rsidRPr="00F37B8F">
        <w:rPr>
          <w:rFonts w:hAnsi="宋体" w:hint="eastAsia"/>
          <w:lang w:eastAsia="zh-TW"/>
        </w:rPr>
        <w:t>墨子生前</w:t>
      </w:r>
      <w:r>
        <w:rPr>
          <w:rFonts w:hAnsi="宋体" w:hint="eastAsia"/>
          <w:lang w:eastAsia="zh-TW"/>
        </w:rPr>
        <w:t>言行之信實記錄，亦可能爲後人追記、增益甚至託</w:t>
      </w:r>
      <w:r w:rsidRPr="00F37B8F">
        <w:rPr>
          <w:rFonts w:hAnsi="宋体" w:hint="eastAsia"/>
          <w:lang w:eastAsia="zh-TW"/>
        </w:rPr>
        <w:t>言寄論的結果。故僅據“條記墨子言行”</w:t>
      </w:r>
      <w:r>
        <w:rPr>
          <w:rFonts w:hAnsi="宋体" w:hint="eastAsia"/>
          <w:lang w:eastAsia="zh-TW"/>
        </w:rPr>
        <w:t>以立說</w:t>
      </w:r>
      <w:r w:rsidRPr="00F37B8F">
        <w:rPr>
          <w:rFonts w:hAnsi="宋体" w:hint="eastAsia"/>
          <w:lang w:eastAsia="zh-TW"/>
        </w:rPr>
        <w:t>，是無法得出《耕柱》等篇“殆《墨書》之最早者”</w:t>
      </w:r>
      <w:r>
        <w:rPr>
          <w:rFonts w:hAnsi="宋体" w:hint="eastAsia"/>
          <w:lang w:eastAsia="zh-TW"/>
        </w:rPr>
        <w:t>的判斷的。相反，我們應當根據語言</w:t>
      </w:r>
      <w:r w:rsidRPr="00F37B8F">
        <w:rPr>
          <w:rFonts w:hAnsi="宋体" w:hint="eastAsia"/>
          <w:lang w:eastAsia="zh-TW"/>
        </w:rPr>
        <w:t>、文獻、思想等多種因素來推斷</w:t>
      </w:r>
      <w:r>
        <w:rPr>
          <w:rFonts w:hAnsi="宋体" w:hint="eastAsia"/>
          <w:lang w:eastAsia="zh-TW"/>
        </w:rPr>
        <w:t>《墨語》</w:t>
      </w:r>
      <w:r w:rsidRPr="00F37B8F">
        <w:rPr>
          <w:rFonts w:hAnsi="宋体" w:hint="eastAsia"/>
          <w:lang w:eastAsia="zh-TW"/>
        </w:rPr>
        <w:t>諸篇的製作時代。此外，蒙氏既云“或秦墨之起稍後，非莊子所知”，則以南墨先起矣；後又云“南墨成書最晚”，則殆以秦墨先起矣。</w:t>
      </w:r>
      <w:r w:rsidRPr="00F37B8F">
        <w:rPr>
          <w:rStyle w:val="a8"/>
          <w:rFonts w:hAnsi="宋体" w:hint="eastAsia"/>
        </w:rPr>
        <w:footnoteReference w:id="33"/>
      </w:r>
      <w:r>
        <w:rPr>
          <w:rFonts w:hAnsi="宋体" w:hint="eastAsia"/>
          <w:lang w:eastAsia="zh-TW"/>
        </w:rPr>
        <w:t>前後二語疏於照應，至於自相矛盾而不自覺</w:t>
      </w:r>
      <w:r w:rsidRPr="00F37B8F">
        <w:rPr>
          <w:rFonts w:hAnsi="宋体" w:hint="eastAsia"/>
          <w:lang w:eastAsia="zh-TW"/>
        </w:rPr>
        <w:t>也。蒙氏</w:t>
      </w:r>
      <w:r>
        <w:rPr>
          <w:rFonts w:hAnsi="宋体" w:hint="eastAsia"/>
          <w:lang w:eastAsia="zh-TW"/>
        </w:rPr>
        <w:t>又</w:t>
      </w:r>
      <w:r w:rsidRPr="00F37B8F">
        <w:rPr>
          <w:rFonts w:hAnsi="宋体" w:hint="eastAsia"/>
          <w:lang w:eastAsia="zh-TW"/>
        </w:rPr>
        <w:t>將其“心得”推廣於七十一篇而求“三墨”</w:t>
      </w:r>
      <w:r>
        <w:rPr>
          <w:rFonts w:hAnsi="宋体" w:hint="eastAsia"/>
          <w:lang w:eastAsia="zh-TW"/>
        </w:rPr>
        <w:t>之跡，</w:t>
      </w:r>
      <w:r w:rsidRPr="00F37B8F">
        <w:rPr>
          <w:rFonts w:hAnsi="宋体" w:hint="eastAsia"/>
          <w:lang w:eastAsia="zh-TW"/>
        </w:rPr>
        <w:t>其中或有偶合於實際者，然其大率</w:t>
      </w:r>
      <w:r>
        <w:rPr>
          <w:rFonts w:hAnsi="宋体" w:hint="eastAsia"/>
          <w:lang w:eastAsia="zh-TW"/>
        </w:rPr>
        <w:t>實</w:t>
      </w:r>
      <w:r w:rsidRPr="00F37B8F">
        <w:rPr>
          <w:rFonts w:hAnsi="宋体" w:hint="eastAsia"/>
          <w:lang w:eastAsia="zh-TW"/>
        </w:rPr>
        <w:t>本自妄</w:t>
      </w:r>
      <w:r>
        <w:rPr>
          <w:rFonts w:hAnsi="宋体" w:hint="eastAsia"/>
          <w:lang w:eastAsia="zh-TW"/>
        </w:rPr>
        <w:t>臆之</w:t>
      </w:r>
      <w:r w:rsidRPr="00F37B8F">
        <w:rPr>
          <w:rFonts w:hAnsi="宋体" w:hint="eastAsia"/>
          <w:lang w:eastAsia="zh-TW"/>
        </w:rPr>
        <w:t>測。</w:t>
      </w:r>
    </w:p>
    <w:p w:rsidR="001B4C5D" w:rsidRDefault="001B4C5D" w:rsidP="001B4C5D">
      <w:pPr>
        <w:spacing w:line="276" w:lineRule="auto"/>
        <w:ind w:firstLine="435"/>
        <w:rPr>
          <w:rFonts w:hAnsi="宋体"/>
          <w:lang w:eastAsia="zh-TW"/>
        </w:rPr>
      </w:pPr>
      <w:r w:rsidRPr="00F37B8F">
        <w:rPr>
          <w:rFonts w:hAnsi="宋体" w:hint="eastAsia"/>
          <w:lang w:eastAsia="zh-TW"/>
        </w:rPr>
        <w:t>至</w:t>
      </w:r>
      <w:r>
        <w:rPr>
          <w:rFonts w:hAnsi="宋体" w:hint="eastAsia"/>
          <w:lang w:eastAsia="zh-TW"/>
        </w:rPr>
        <w:t>於</w:t>
      </w:r>
      <w:r w:rsidRPr="00F37B8F">
        <w:rPr>
          <w:rFonts w:hAnsi="宋体" w:hint="eastAsia"/>
          <w:lang w:eastAsia="zh-TW"/>
        </w:rPr>
        <w:t>方授楚《墨學源流》，考證始見繁縟，然其立說</w:t>
      </w:r>
      <w:r>
        <w:rPr>
          <w:rFonts w:hAnsi="宋体" w:hint="eastAsia"/>
          <w:lang w:eastAsia="zh-TW"/>
        </w:rPr>
        <w:t>尚</w:t>
      </w:r>
      <w:r w:rsidRPr="00F37B8F">
        <w:rPr>
          <w:rFonts w:hAnsi="宋体" w:hint="eastAsia"/>
          <w:lang w:eastAsia="zh-TW"/>
        </w:rPr>
        <w:t>有未必允當</w:t>
      </w:r>
      <w:r>
        <w:rPr>
          <w:rFonts w:hAnsi="宋体" w:hint="eastAsia"/>
          <w:lang w:eastAsia="zh-TW"/>
        </w:rPr>
        <w:t>之處</w:t>
      </w:r>
      <w:r w:rsidRPr="00F37B8F">
        <w:rPr>
          <w:rFonts w:hAnsi="宋体" w:hint="eastAsia"/>
          <w:lang w:eastAsia="zh-TW"/>
        </w:rPr>
        <w:t>。方氏以《貴義》下四篇爲</w:t>
      </w:r>
      <w:r>
        <w:rPr>
          <w:rFonts w:hAnsi="宋体" w:hint="eastAsia"/>
          <w:lang w:eastAsia="zh-TW"/>
        </w:rPr>
        <w:t>“墨家後學”的著作，晚於墨子弟子，</w:t>
      </w:r>
      <w:r w:rsidRPr="00F37B8F">
        <w:rPr>
          <w:rFonts w:hAnsi="宋体" w:hint="eastAsia"/>
          <w:lang w:eastAsia="zh-TW"/>
        </w:rPr>
        <w:t>以《耕柱》篇作於秦漢之際。</w:t>
      </w:r>
      <w:r w:rsidRPr="00F37B8F">
        <w:rPr>
          <w:rStyle w:val="a8"/>
          <w:rFonts w:hAnsi="宋体" w:hint="eastAsia"/>
        </w:rPr>
        <w:footnoteReference w:id="34"/>
      </w:r>
      <w:r w:rsidRPr="00F37B8F">
        <w:rPr>
          <w:rFonts w:hAnsi="宋体" w:hint="eastAsia"/>
          <w:lang w:eastAsia="zh-TW"/>
        </w:rPr>
        <w:t>方</w:t>
      </w:r>
      <w:r>
        <w:rPr>
          <w:rFonts w:hAnsi="宋体" w:hint="eastAsia"/>
          <w:lang w:eastAsia="zh-TW"/>
        </w:rPr>
        <w:t>云</w:t>
      </w:r>
      <w:r w:rsidRPr="00F37B8F">
        <w:rPr>
          <w:rFonts w:hAnsi="宋体" w:hint="eastAsia"/>
          <w:lang w:eastAsia="zh-TW"/>
        </w:rPr>
        <w:t>：</w:t>
      </w:r>
    </w:p>
    <w:p w:rsidR="001B4C5D" w:rsidRPr="00245E99" w:rsidRDefault="001B4C5D" w:rsidP="001B4C5D">
      <w:pPr>
        <w:spacing w:line="276" w:lineRule="auto"/>
        <w:ind w:leftChars="200" w:left="420" w:firstLine="435"/>
        <w:rPr>
          <w:rFonts w:ascii="楷体" w:eastAsia="楷体" w:hAnsi="楷体"/>
          <w:szCs w:val="21"/>
          <w:lang w:eastAsia="zh-TW"/>
        </w:rPr>
      </w:pPr>
    </w:p>
    <w:p w:rsidR="001B4C5D" w:rsidRPr="00245E99" w:rsidRDefault="001B4C5D" w:rsidP="001B4C5D">
      <w:pPr>
        <w:spacing w:line="276" w:lineRule="auto"/>
        <w:ind w:leftChars="200" w:left="420" w:firstLine="435"/>
        <w:rPr>
          <w:rFonts w:ascii="楷体" w:eastAsia="楷体" w:hAnsi="楷体"/>
          <w:szCs w:val="21"/>
          <w:lang w:eastAsia="zh-TW"/>
        </w:rPr>
      </w:pPr>
      <w:r w:rsidRPr="00245E99">
        <w:rPr>
          <w:rFonts w:ascii="楷体" w:eastAsia="楷体" w:hAnsi="楷体" w:hint="eastAsia"/>
          <w:szCs w:val="21"/>
          <w:lang w:eastAsia="zh-TW"/>
        </w:rPr>
        <w:t>第四組各篇，遲早頗不一律，但早者亦在第二組以後，蓋其言均辯而不多也。《公輸篇》文甚辯而無盈辭，視《戰國策·宋策》、《呂氏春秋·愛類篇》爲早……惟《耕柱篇》又云：“昔者夏后開使蜚蠊折金於山，以鑄鼎於昆吾，是使翁難雉乙（孫云當作益</w:t>
      </w:r>
      <w:r>
        <w:rPr>
          <w:rFonts w:ascii="楷体" w:eastAsia="楷体" w:hAnsi="楷体"/>
          <w:szCs w:val="21"/>
        </w:rPr>
        <w:drawing>
          <wp:inline distT="0" distB="0" distL="0" distR="0" wp14:anchorId="763C74A8" wp14:editId="08545522">
            <wp:extent cx="133350" cy="1079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245E99">
        <w:rPr>
          <w:rFonts w:ascii="楷体" w:eastAsia="楷体" w:hAnsi="楷体" w:hint="eastAsia"/>
          <w:szCs w:val="21"/>
          <w:lang w:eastAsia="zh-TW"/>
        </w:rPr>
        <w:t>雉以）卜於白若之龜……乙又言兆之由，曰：饗矣。逢逢白雲，一南一北，一西一東。九鼎既成，遷於三國。”此以“國”“北”爲韻而句不順，王樹枬、劉師培、張純一並改“國”爲“邦”，則東邦韻也。按邦而爲國，此漢人避高祖諱改之；夏后啓作開，亦漢人避景帝諱改之也。此雖不能斷定《耕柱》爲漢景帝以後人所作，最少此一節爲景帝以後人所加，則無可疑，蓋他篇“邦”“啓”字均未改也。《耕柱篇》又有“子墨子說而召子禽子”之語，則此篇必爲禽滑釐派之後學所述者也。然則由《耕柱》至《公輸》五篇，或起於第二組以後，至漢而始完成之也。</w:t>
      </w:r>
      <w:r w:rsidRPr="00245E99">
        <w:rPr>
          <w:rStyle w:val="a8"/>
          <w:rFonts w:ascii="楷体" w:eastAsia="楷体" w:hAnsi="楷体" w:hint="eastAsia"/>
          <w:szCs w:val="21"/>
        </w:rPr>
        <w:footnoteReference w:id="35"/>
      </w:r>
    </w:p>
    <w:p w:rsidR="001B4C5D" w:rsidRPr="00245E99"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Pr>
          <w:rFonts w:hAnsi="宋体" w:hint="eastAsia"/>
          <w:lang w:eastAsia="zh-TW"/>
        </w:rPr>
        <w:t>方氏認爲《墨語》五篇的形成雖有遲早之分，然皆在《十論》之後，說與鄙意相合。不過，他疑心《耕柱》篇爲漢人著作，而</w:t>
      </w:r>
      <w:r w:rsidRPr="00F37B8F">
        <w:rPr>
          <w:rFonts w:hAnsi="宋体" w:hint="eastAsia"/>
          <w:lang w:eastAsia="zh-TW"/>
        </w:rPr>
        <w:t>以避諱爲說，</w:t>
      </w:r>
      <w:r>
        <w:rPr>
          <w:rFonts w:hAnsi="宋体" w:hint="eastAsia"/>
          <w:lang w:eastAsia="zh-TW"/>
        </w:rPr>
        <w:t>殆非</w:t>
      </w:r>
      <w:r w:rsidRPr="00F37B8F">
        <w:rPr>
          <w:rFonts w:hAnsi="宋体" w:hint="eastAsia"/>
          <w:lang w:eastAsia="zh-TW"/>
        </w:rPr>
        <w:t>。篇</w:t>
      </w:r>
      <w:r>
        <w:rPr>
          <w:rFonts w:hAnsi="宋体" w:hint="eastAsia"/>
          <w:lang w:eastAsia="zh-TW"/>
        </w:rPr>
        <w:t>中</w:t>
      </w:r>
      <w:r w:rsidRPr="00F37B8F">
        <w:rPr>
          <w:rFonts w:hAnsi="宋体" w:hint="eastAsia"/>
          <w:lang w:eastAsia="zh-TW"/>
        </w:rPr>
        <w:t>“夏后啓”之“啓”字作“開”，固因避諱。他篇“啓”字僅一見，見《非樂上》引《武觀》文。據《墨》書體例，《武觀》乃佚《書》。依漢人抄書通例，經書文字並不避諱。王引之曾據《太平御覽》等改“一西一東”爲“一東一西”，又移此句於“一南一北”上，而致雲、西與北、國四字兩兩協韻。</w:t>
      </w:r>
      <w:r w:rsidRPr="00F37B8F">
        <w:rPr>
          <w:rStyle w:val="a8"/>
          <w:rFonts w:hAnsi="宋体" w:hint="eastAsia"/>
        </w:rPr>
        <w:footnoteReference w:id="36"/>
      </w:r>
      <w:r w:rsidRPr="00F37B8F">
        <w:rPr>
          <w:rFonts w:hAnsi="宋体" w:hint="eastAsia"/>
          <w:lang w:eastAsia="zh-TW"/>
        </w:rPr>
        <w:t>劉師培等人以避諱爲說，“國”乃“邦”字之改，而邦、東爲韻。</w:t>
      </w:r>
      <w:r w:rsidRPr="00F37B8F">
        <w:rPr>
          <w:rStyle w:val="a8"/>
          <w:rFonts w:hAnsi="宋体" w:hint="eastAsia"/>
        </w:rPr>
        <w:footnoteReference w:id="37"/>
      </w:r>
      <w:r>
        <w:rPr>
          <w:rFonts w:hAnsi="宋体" w:hint="eastAsia"/>
          <w:lang w:eastAsia="zh-TW"/>
        </w:rPr>
        <w:t>此</w:t>
      </w:r>
      <w:r w:rsidRPr="00F37B8F">
        <w:rPr>
          <w:rFonts w:hAnsi="宋体" w:hint="eastAsia"/>
          <w:lang w:eastAsia="zh-TW"/>
        </w:rPr>
        <w:t>爲</w:t>
      </w:r>
      <w:r>
        <w:rPr>
          <w:rFonts w:hAnsi="宋体" w:hint="eastAsia"/>
          <w:lang w:eastAsia="zh-TW"/>
        </w:rPr>
        <w:t>一種可能。</w:t>
      </w:r>
      <w:r w:rsidRPr="00F37B8F">
        <w:rPr>
          <w:rFonts w:hAnsi="宋体" w:hint="eastAsia"/>
          <w:lang w:eastAsia="zh-TW"/>
        </w:rPr>
        <w:t>而</w:t>
      </w:r>
      <w:r>
        <w:rPr>
          <w:rFonts w:hAnsi="宋体" w:hint="eastAsia"/>
          <w:lang w:eastAsia="zh-TW"/>
        </w:rPr>
        <w:t>將</w:t>
      </w:r>
      <w:r w:rsidRPr="00F37B8F">
        <w:rPr>
          <w:rFonts w:hAnsi="宋体" w:hint="eastAsia"/>
          <w:lang w:eastAsia="zh-TW"/>
        </w:rPr>
        <w:t>“一西一東”</w:t>
      </w:r>
      <w:r>
        <w:rPr>
          <w:rFonts w:hAnsi="宋体" w:hint="eastAsia"/>
          <w:lang w:eastAsia="zh-TW"/>
        </w:rPr>
        <w:t>移</w:t>
      </w:r>
      <w:r w:rsidRPr="00F37B8F">
        <w:rPr>
          <w:rFonts w:hAnsi="宋体" w:hint="eastAsia"/>
          <w:lang w:eastAsia="zh-TW"/>
        </w:rPr>
        <w:t>於“一南一北”句上，以北、國爲韻，</w:t>
      </w:r>
      <w:r>
        <w:rPr>
          <w:rFonts w:hAnsi="宋体" w:hint="eastAsia"/>
          <w:lang w:eastAsia="zh-TW"/>
        </w:rPr>
        <w:t>則又</w:t>
      </w:r>
      <w:r w:rsidRPr="00F37B8F">
        <w:rPr>
          <w:rFonts w:hAnsi="宋体" w:hint="eastAsia"/>
          <w:lang w:eastAsia="zh-TW"/>
        </w:rPr>
        <w:t>爲一種可能。</w:t>
      </w:r>
      <w:r>
        <w:rPr>
          <w:rFonts w:hAnsi="宋体" w:hint="eastAsia"/>
          <w:lang w:eastAsia="zh-TW"/>
        </w:rPr>
        <w:t>邦</w:t>
      </w:r>
      <w:r w:rsidRPr="00F37B8F">
        <w:rPr>
          <w:rFonts w:hAnsi="宋体" w:hint="eastAsia"/>
          <w:lang w:eastAsia="zh-TW"/>
        </w:rPr>
        <w:t>、國</w:t>
      </w:r>
      <w:r>
        <w:rPr>
          <w:rFonts w:hAnsi="宋体" w:hint="eastAsia"/>
          <w:lang w:eastAsia="zh-TW"/>
        </w:rPr>
        <w:t>二</w:t>
      </w:r>
      <w:r w:rsidRPr="00F37B8F">
        <w:rPr>
          <w:rFonts w:hAnsi="宋体" w:hint="eastAsia"/>
          <w:lang w:eastAsia="zh-TW"/>
        </w:rPr>
        <w:t>字，先秦俱有</w:t>
      </w:r>
      <w:r>
        <w:rPr>
          <w:rFonts w:hAnsi="宋体" w:hint="eastAsia"/>
          <w:lang w:eastAsia="zh-TW"/>
        </w:rPr>
        <w:t>；</w:t>
      </w:r>
      <w:r w:rsidRPr="00F37B8F">
        <w:rPr>
          <w:rFonts w:hAnsi="宋体" w:hint="eastAsia"/>
          <w:lang w:eastAsia="zh-TW"/>
        </w:rPr>
        <w:t>郭店竹簡《老子》乙組即有“國”字</w:t>
      </w:r>
      <w:r>
        <w:rPr>
          <w:rFonts w:hAnsi="宋体" w:hint="eastAsia"/>
          <w:lang w:eastAsia="zh-TW"/>
        </w:rPr>
        <w:t>，由此可知，人們</w:t>
      </w:r>
      <w:r w:rsidRPr="00F37B8F">
        <w:rPr>
          <w:rFonts w:hAnsi="宋体" w:hint="eastAsia"/>
          <w:lang w:eastAsia="zh-TW"/>
        </w:rPr>
        <w:t>不能僅據通行本作</w:t>
      </w:r>
      <w:r>
        <w:rPr>
          <w:rFonts w:hAnsi="宋体" w:hint="eastAsia"/>
          <w:lang w:eastAsia="zh-TW"/>
        </w:rPr>
        <w:t>“國”，即因避諱爲說，反推簡本《老子》此字必作“邦”</w:t>
      </w:r>
      <w:r w:rsidRPr="00F37B8F">
        <w:rPr>
          <w:rFonts w:hAnsi="宋体" w:hint="eastAsia"/>
          <w:lang w:eastAsia="zh-TW"/>
        </w:rPr>
        <w:t>。</w:t>
      </w:r>
      <w:r w:rsidRPr="00F37B8F">
        <w:rPr>
          <w:rStyle w:val="a8"/>
          <w:rFonts w:hAnsi="宋体" w:hint="eastAsia"/>
        </w:rPr>
        <w:footnoteReference w:id="38"/>
      </w:r>
      <w:r>
        <w:rPr>
          <w:rFonts w:hAnsi="宋体" w:hint="eastAsia"/>
          <w:lang w:eastAsia="zh-TW"/>
        </w:rPr>
        <w:t>而</w:t>
      </w:r>
      <w:r w:rsidRPr="00F37B8F">
        <w:rPr>
          <w:rFonts w:hAnsi="宋体" w:hint="eastAsia"/>
          <w:lang w:eastAsia="zh-TW"/>
        </w:rPr>
        <w:t>《墨子》全書作“國”字者多矣，</w:t>
      </w:r>
      <w:r>
        <w:rPr>
          <w:rFonts w:hAnsi="宋体" w:hint="eastAsia"/>
          <w:lang w:eastAsia="zh-TW"/>
        </w:rPr>
        <w:t>其是否咸由避“邦”字諱所致，顯然不可一概而論。</w:t>
      </w:r>
      <w:r w:rsidRPr="00F37B8F">
        <w:rPr>
          <w:rFonts w:hAnsi="宋体" w:hint="eastAsia"/>
          <w:lang w:eastAsia="zh-TW"/>
        </w:rPr>
        <w:t>方氏</w:t>
      </w:r>
      <w:r>
        <w:rPr>
          <w:rFonts w:hAnsi="宋体" w:hint="eastAsia"/>
          <w:lang w:eastAsia="zh-TW"/>
        </w:rPr>
        <w:t>依避諱之說進而懷疑《耕柱》篇</w:t>
      </w:r>
      <w:r w:rsidRPr="00F37B8F">
        <w:rPr>
          <w:rFonts w:hAnsi="宋体" w:hint="eastAsia"/>
          <w:lang w:eastAsia="zh-TW"/>
        </w:rPr>
        <w:t>爲秦漢之際或漢初著作，</w:t>
      </w:r>
      <w:r>
        <w:rPr>
          <w:rFonts w:hAnsi="宋体" w:hint="eastAsia"/>
          <w:lang w:eastAsia="zh-TW"/>
        </w:rPr>
        <w:t>殊爲粗率</w:t>
      </w:r>
      <w:r w:rsidRPr="00F37B8F">
        <w:rPr>
          <w:rFonts w:hAnsi="宋体" w:hint="eastAsia"/>
          <w:lang w:eastAsia="zh-TW"/>
        </w:rPr>
        <w:t>。相反，</w:t>
      </w:r>
      <w:r>
        <w:rPr>
          <w:rFonts w:hAnsi="宋体" w:hint="eastAsia"/>
          <w:lang w:eastAsia="zh-TW"/>
        </w:rPr>
        <w:t>設若</w:t>
      </w:r>
      <w:r w:rsidRPr="00F37B8F">
        <w:rPr>
          <w:rFonts w:hAnsi="宋体" w:hint="eastAsia"/>
          <w:lang w:eastAsia="zh-TW"/>
        </w:rPr>
        <w:t>此“國”字</w:t>
      </w:r>
      <w:r>
        <w:rPr>
          <w:rFonts w:hAnsi="宋体" w:hint="eastAsia"/>
          <w:lang w:eastAsia="zh-TW"/>
        </w:rPr>
        <w:t>確實由避</w:t>
      </w:r>
      <w:r w:rsidRPr="00F37B8F">
        <w:rPr>
          <w:rFonts w:hAnsi="宋体" w:hint="eastAsia"/>
          <w:lang w:eastAsia="zh-TW"/>
        </w:rPr>
        <w:t>諱</w:t>
      </w:r>
      <w:r>
        <w:rPr>
          <w:rFonts w:hAnsi="宋体" w:hint="eastAsia"/>
          <w:lang w:eastAsia="zh-TW"/>
        </w:rPr>
        <w:t>所致</w:t>
      </w:r>
      <w:r w:rsidRPr="00F37B8F">
        <w:rPr>
          <w:rFonts w:hAnsi="宋体" w:hint="eastAsia"/>
          <w:lang w:eastAsia="zh-TW"/>
        </w:rPr>
        <w:t>，</w:t>
      </w:r>
      <w:r>
        <w:rPr>
          <w:rFonts w:hAnsi="宋体" w:hint="eastAsia"/>
          <w:lang w:eastAsia="zh-TW"/>
        </w:rPr>
        <w:t>那麽據此可以推斷</w:t>
      </w:r>
      <w:r w:rsidRPr="00F37B8F">
        <w:rPr>
          <w:rFonts w:hAnsi="宋体" w:hint="eastAsia"/>
          <w:lang w:eastAsia="zh-TW"/>
        </w:rPr>
        <w:t>該篇</w:t>
      </w:r>
      <w:r>
        <w:rPr>
          <w:rFonts w:hAnsi="宋体" w:hint="eastAsia"/>
          <w:lang w:eastAsia="zh-TW"/>
        </w:rPr>
        <w:t>當</w:t>
      </w:r>
      <w:r w:rsidRPr="00F37B8F">
        <w:rPr>
          <w:rFonts w:hAnsi="宋体" w:hint="eastAsia"/>
          <w:lang w:eastAsia="zh-TW"/>
        </w:rPr>
        <w:t>不遲於漢初</w:t>
      </w:r>
      <w:r>
        <w:rPr>
          <w:rFonts w:hAnsi="宋体" w:hint="eastAsia"/>
          <w:lang w:eastAsia="zh-TW"/>
        </w:rPr>
        <w:t>而作</w:t>
      </w:r>
      <w:r w:rsidRPr="00F37B8F">
        <w:rPr>
          <w:rFonts w:hAnsi="宋体" w:hint="eastAsia"/>
          <w:lang w:eastAsia="zh-TW"/>
        </w:rPr>
        <w:t>，</w:t>
      </w:r>
      <w:r>
        <w:rPr>
          <w:rFonts w:hAnsi="宋体" w:hint="eastAsia"/>
          <w:lang w:eastAsia="zh-TW"/>
        </w:rPr>
        <w:t>然而</w:t>
      </w:r>
      <w:r w:rsidRPr="00F37B8F">
        <w:rPr>
          <w:rFonts w:hAnsi="宋体" w:hint="eastAsia"/>
          <w:lang w:eastAsia="zh-TW"/>
        </w:rPr>
        <w:t>無法由此斷定衹可能撰作於漢初</w:t>
      </w:r>
      <w:r>
        <w:rPr>
          <w:rFonts w:hAnsi="宋体" w:hint="eastAsia"/>
          <w:lang w:eastAsia="zh-TW"/>
        </w:rPr>
        <w:t>或秦漢之際</w:t>
      </w:r>
      <w:r w:rsidRPr="00F37B8F">
        <w:rPr>
          <w:rFonts w:hAnsi="宋体" w:hint="eastAsia"/>
          <w:lang w:eastAsia="zh-TW"/>
        </w:rPr>
        <w:t>。</w:t>
      </w:r>
      <w:r>
        <w:rPr>
          <w:rFonts w:hAnsi="宋体" w:hint="eastAsia"/>
          <w:lang w:eastAsia="zh-TW"/>
        </w:rPr>
        <w:t>總之，</w:t>
      </w:r>
      <w:r w:rsidRPr="00F37B8F">
        <w:rPr>
          <w:rFonts w:hAnsi="宋体" w:hint="eastAsia"/>
          <w:lang w:eastAsia="zh-TW"/>
        </w:rPr>
        <w:t>方氏以《耕柱》爲秦漢之際著作，其說</w:t>
      </w:r>
      <w:r>
        <w:rPr>
          <w:rFonts w:hAnsi="宋体" w:hint="eastAsia"/>
          <w:lang w:eastAsia="zh-TW"/>
        </w:rPr>
        <w:t>殆</w:t>
      </w:r>
      <w:r w:rsidRPr="00F37B8F">
        <w:rPr>
          <w:rFonts w:hAnsi="宋体" w:hint="eastAsia"/>
          <w:lang w:eastAsia="zh-TW"/>
        </w:rPr>
        <w:t>不可</w:t>
      </w:r>
      <w:r>
        <w:rPr>
          <w:rFonts w:hAnsi="宋体" w:hint="eastAsia"/>
          <w:lang w:eastAsia="zh-TW"/>
        </w:rPr>
        <w:t>信</w:t>
      </w:r>
      <w:r w:rsidRPr="00F37B8F">
        <w:rPr>
          <w:rFonts w:hAnsi="宋体" w:hint="eastAsia"/>
          <w:lang w:eastAsia="zh-TW"/>
        </w:rPr>
        <w:t>。</w:t>
      </w:r>
    </w:p>
    <w:p w:rsidR="001B4C5D" w:rsidRPr="00DA2E5E" w:rsidRDefault="001B4C5D" w:rsidP="001B4C5D">
      <w:pPr>
        <w:spacing w:line="276" w:lineRule="auto"/>
        <w:ind w:firstLine="435"/>
        <w:rPr>
          <w:rFonts w:hAnsi="宋体"/>
          <w:lang w:eastAsia="zh-TW"/>
        </w:rPr>
      </w:pPr>
      <w:r>
        <w:rPr>
          <w:rFonts w:hAnsi="宋体" w:hint="eastAsia"/>
          <w:lang w:eastAsia="zh-TW"/>
        </w:rPr>
        <w:t>嚴靈峰氏曾將《貴義》與《十論》相並，列入彼所謂“本論”，而以爲《非攻上》脫文。</w:t>
      </w:r>
      <w:r>
        <w:rPr>
          <w:rStyle w:val="a8"/>
          <w:rFonts w:hAnsi="宋体" w:hint="eastAsia"/>
        </w:rPr>
        <w:footnoteReference w:id="39"/>
      </w:r>
      <w:r>
        <w:rPr>
          <w:rFonts w:hAnsi="宋体" w:hint="eastAsia"/>
          <w:lang w:eastAsia="zh-TW"/>
        </w:rPr>
        <w:t>嚴氏一方面認爲“非攻”是“貴義</w:t>
      </w:r>
      <w:r w:rsidRPr="00F37B8F">
        <w:rPr>
          <w:rFonts w:hAnsi="宋体" w:hint="eastAsia"/>
          <w:lang w:eastAsia="zh-TW"/>
        </w:rPr>
        <w:t>”，</w:t>
      </w:r>
      <w:r>
        <w:rPr>
          <w:rFonts w:hAnsi="宋体" w:hint="eastAsia"/>
          <w:lang w:eastAsia="zh-TW"/>
        </w:rPr>
        <w:t>另</w:t>
      </w:r>
      <w:r w:rsidRPr="00F37B8F">
        <w:rPr>
          <w:rFonts w:hAnsi="宋体" w:hint="eastAsia"/>
          <w:lang w:eastAsia="zh-TW"/>
        </w:rPr>
        <w:t>一方面又以“‘貴義’實即‘非攻’之主要内容”，說甚不清，未足與辯。《非攻》</w:t>
      </w:r>
      <w:r>
        <w:rPr>
          <w:rFonts w:hAnsi="宋体" w:hint="eastAsia"/>
          <w:lang w:eastAsia="zh-TW"/>
        </w:rPr>
        <w:t>與《貴義》二篇</w:t>
      </w:r>
      <w:r w:rsidRPr="00F37B8F">
        <w:rPr>
          <w:rFonts w:hAnsi="宋体" w:hint="eastAsia"/>
          <w:lang w:eastAsia="zh-TW"/>
        </w:rPr>
        <w:t>皆以“義”</w:t>
      </w:r>
      <w:r>
        <w:rPr>
          <w:rFonts w:hAnsi="宋体" w:hint="eastAsia"/>
          <w:lang w:eastAsia="zh-TW"/>
        </w:rPr>
        <w:t>爲</w:t>
      </w:r>
      <w:r w:rsidRPr="00F37B8F">
        <w:rPr>
          <w:rFonts w:hAnsi="宋体" w:hint="eastAsia"/>
          <w:lang w:eastAsia="zh-TW"/>
        </w:rPr>
        <w:t>中心，</w:t>
      </w:r>
      <w:r>
        <w:rPr>
          <w:rFonts w:hAnsi="宋体" w:hint="eastAsia"/>
          <w:lang w:eastAsia="zh-TW"/>
        </w:rPr>
        <w:t>這是毫無疑問的，然後者</w:t>
      </w:r>
      <w:r w:rsidRPr="00F37B8F">
        <w:rPr>
          <w:rFonts w:hAnsi="宋体" w:hint="eastAsia"/>
          <w:lang w:eastAsia="zh-TW"/>
        </w:rPr>
        <w:t>並非以“非攻”</w:t>
      </w:r>
      <w:r>
        <w:rPr>
          <w:rFonts w:hAnsi="宋体" w:hint="eastAsia"/>
          <w:lang w:eastAsia="zh-TW"/>
        </w:rPr>
        <w:t>爲論述之根本目的</w:t>
      </w:r>
      <w:r w:rsidRPr="00F37B8F">
        <w:rPr>
          <w:rFonts w:hAnsi="宋体" w:hint="eastAsia"/>
          <w:lang w:eastAsia="zh-TW"/>
        </w:rPr>
        <w:t>。又，二篇文體不類</w:t>
      </w:r>
      <w:r>
        <w:rPr>
          <w:rFonts w:hAnsi="宋体" w:hint="eastAsia"/>
          <w:lang w:eastAsia="zh-TW"/>
        </w:rPr>
        <w:t>，猶牛頭不對馬嘴</w:t>
      </w:r>
      <w:r w:rsidRPr="00F37B8F">
        <w:rPr>
          <w:rFonts w:hAnsi="宋体" w:hint="eastAsia"/>
          <w:lang w:eastAsia="zh-TW"/>
        </w:rPr>
        <w:t>。</w:t>
      </w:r>
      <w:r>
        <w:rPr>
          <w:rFonts w:hAnsi="宋体" w:hint="eastAsia"/>
          <w:lang w:eastAsia="zh-TW"/>
        </w:rPr>
        <w:t>因此，嚴氏以《貴義》爲《非攻上》之</w:t>
      </w:r>
      <w:r w:rsidRPr="00F37B8F">
        <w:rPr>
          <w:rFonts w:hAnsi="宋体" w:hint="eastAsia"/>
          <w:lang w:eastAsia="zh-TW"/>
        </w:rPr>
        <w:t>脫文，其</w:t>
      </w:r>
      <w:r>
        <w:rPr>
          <w:rFonts w:hAnsi="宋体" w:hint="eastAsia"/>
          <w:lang w:eastAsia="zh-TW"/>
        </w:rPr>
        <w:t>說殆</w:t>
      </w:r>
      <w:r w:rsidRPr="00F37B8F">
        <w:rPr>
          <w:rFonts w:hAnsi="宋体" w:hint="eastAsia"/>
          <w:lang w:eastAsia="zh-TW"/>
        </w:rPr>
        <w:t>流於感想之類，</w:t>
      </w:r>
      <w:r>
        <w:rPr>
          <w:rFonts w:hAnsi="宋体" w:hint="eastAsia"/>
          <w:lang w:eastAsia="zh-TW"/>
        </w:rPr>
        <w:t>不足取信。</w:t>
      </w:r>
    </w:p>
    <w:p w:rsidR="001B4C5D" w:rsidRPr="00F37B8F" w:rsidRDefault="001B4C5D" w:rsidP="001B4C5D">
      <w:pPr>
        <w:spacing w:line="276" w:lineRule="auto"/>
        <w:ind w:firstLine="435"/>
        <w:rPr>
          <w:rFonts w:hAnsi="宋体"/>
          <w:lang w:eastAsia="zh-TW"/>
        </w:rPr>
      </w:pPr>
      <w:r>
        <w:rPr>
          <w:rFonts w:hAnsi="宋体" w:hint="eastAsia"/>
          <w:lang w:eastAsia="zh-TW"/>
        </w:rPr>
        <w:t>最近，</w:t>
      </w:r>
      <w:r w:rsidRPr="00F37B8F">
        <w:rPr>
          <w:rFonts w:hAnsi="宋体" w:hint="eastAsia"/>
          <w:lang w:eastAsia="zh-TW"/>
        </w:rPr>
        <w:t>鄭傑文</w:t>
      </w:r>
      <w:r>
        <w:rPr>
          <w:rFonts w:hAnsi="宋体" w:hint="eastAsia"/>
          <w:lang w:eastAsia="zh-TW"/>
        </w:rPr>
        <w:t>拓</w:t>
      </w:r>
      <w:r w:rsidRPr="00F37B8F">
        <w:rPr>
          <w:rFonts w:hAnsi="宋体" w:hint="eastAsia"/>
          <w:lang w:eastAsia="zh-TW"/>
        </w:rPr>
        <w:t>展了胡適等人之說，</w:t>
      </w:r>
      <w:r>
        <w:rPr>
          <w:rFonts w:hAnsi="宋体" w:hint="eastAsia"/>
          <w:lang w:eastAsia="zh-TW"/>
        </w:rPr>
        <w:t>而作了所謂詳細的考證。他說</w:t>
      </w:r>
      <w:r w:rsidRPr="00F37B8F">
        <w:rPr>
          <w:rFonts w:hAnsi="宋体" w:hint="eastAsia"/>
          <w:lang w:eastAsia="zh-TW"/>
        </w:rPr>
        <w:t>：“《墨子》中《耕柱》等5篇，是比胡適所謂的‘第二組’即從《尚賢》到《非儒》24篇（又稱《墨子》‘十論’）更爲重要、更爲原始的墨家資料。”</w:t>
      </w:r>
      <w:r w:rsidRPr="00F37B8F">
        <w:rPr>
          <w:rStyle w:val="a8"/>
          <w:rFonts w:hAnsi="宋体" w:hint="eastAsia"/>
        </w:rPr>
        <w:footnoteReference w:id="40"/>
      </w:r>
      <w:r w:rsidRPr="00F37B8F">
        <w:rPr>
          <w:rFonts w:hAnsi="宋体" w:hint="eastAsia"/>
          <w:lang w:eastAsia="zh-TW"/>
        </w:rPr>
        <w:t>不過，與胡氏相比，鄭氏有兩點不同：其一，將胡氏的特稱判斷變爲了全稱判斷。胡云“其中有許多”，這是特</w:t>
      </w:r>
      <w:r>
        <w:rPr>
          <w:rFonts w:hAnsi="宋体" w:hint="eastAsia"/>
          <w:lang w:eastAsia="zh-TW"/>
        </w:rPr>
        <w:t>稱判斷。而“許多”一詞在漢語中其含義</w:t>
      </w:r>
      <w:r w:rsidRPr="00F37B8F">
        <w:rPr>
          <w:rFonts w:hAnsi="宋体" w:hint="eastAsia"/>
          <w:lang w:eastAsia="zh-TW"/>
        </w:rPr>
        <w:t>頗爲模糊。其二，胡氏衹用了“更爲重要”四字，鄭氏又衍生</w:t>
      </w:r>
      <w:r>
        <w:rPr>
          <w:rFonts w:hAnsi="宋体" w:hint="eastAsia"/>
          <w:lang w:eastAsia="zh-TW"/>
        </w:rPr>
        <w:t>“更爲原始”一語</w:t>
      </w:r>
      <w:r w:rsidRPr="00F37B8F">
        <w:rPr>
          <w:rFonts w:hAnsi="宋体" w:hint="eastAsia"/>
          <w:lang w:eastAsia="zh-TW"/>
        </w:rPr>
        <w:t>。</w:t>
      </w:r>
      <w:r>
        <w:rPr>
          <w:rFonts w:hAnsi="宋体" w:hint="eastAsia"/>
          <w:lang w:eastAsia="zh-TW"/>
        </w:rPr>
        <w:t>因此，胡適的看法比較籠統，尚在疑信之間；而</w:t>
      </w:r>
      <w:r w:rsidRPr="00F37B8F">
        <w:rPr>
          <w:rFonts w:hAnsi="宋体" w:hint="eastAsia"/>
          <w:lang w:eastAsia="zh-TW"/>
        </w:rPr>
        <w:t>將</w:t>
      </w:r>
      <w:r>
        <w:rPr>
          <w:rFonts w:hAnsi="宋体" w:hint="eastAsia"/>
          <w:lang w:eastAsia="zh-TW"/>
        </w:rPr>
        <w:t>《墨語》</w:t>
      </w:r>
      <w:r w:rsidRPr="00F37B8F">
        <w:rPr>
          <w:rFonts w:hAnsi="宋体" w:hint="eastAsia"/>
          <w:lang w:eastAsia="zh-TW"/>
        </w:rPr>
        <w:t>五篇全部看作比</w:t>
      </w:r>
      <w:r>
        <w:rPr>
          <w:rFonts w:hAnsi="宋体" w:hint="eastAsia"/>
          <w:lang w:eastAsia="zh-TW"/>
        </w:rPr>
        <w:t>《十論》</w:t>
      </w:r>
      <w:r w:rsidRPr="00F37B8F">
        <w:rPr>
          <w:rFonts w:hAnsi="宋体" w:hint="eastAsia"/>
          <w:lang w:eastAsia="zh-TW"/>
        </w:rPr>
        <w:t>諸篇更爲重要、更爲原始的墨家資料的觀點，</w:t>
      </w:r>
      <w:r>
        <w:rPr>
          <w:rFonts w:hAnsi="宋体" w:hint="eastAsia"/>
          <w:lang w:eastAsia="zh-TW"/>
        </w:rPr>
        <w:t>則</w:t>
      </w:r>
      <w:r w:rsidRPr="00F37B8F">
        <w:rPr>
          <w:rFonts w:hAnsi="宋体" w:hint="eastAsia"/>
          <w:lang w:eastAsia="zh-TW"/>
        </w:rPr>
        <w:t>大抵出自鄭氏之意。又，鄭氏此一觀點，蒙文通</w:t>
      </w:r>
      <w:r>
        <w:rPr>
          <w:rFonts w:hAnsi="宋体" w:hint="eastAsia"/>
          <w:lang w:eastAsia="zh-TW"/>
        </w:rPr>
        <w:t>其實</w:t>
      </w:r>
      <w:r w:rsidRPr="00F37B8F">
        <w:rPr>
          <w:rFonts w:hAnsi="宋体" w:hint="eastAsia"/>
          <w:lang w:eastAsia="zh-TW"/>
        </w:rPr>
        <w:t>已先說之。不過，在蒙氏那兒，構想的成分</w:t>
      </w:r>
      <w:r>
        <w:rPr>
          <w:rFonts w:hAnsi="宋体" w:hint="eastAsia"/>
          <w:lang w:eastAsia="zh-TW"/>
        </w:rPr>
        <w:t>較重。</w:t>
      </w:r>
      <w:r w:rsidRPr="00F37B8F">
        <w:rPr>
          <w:rFonts w:hAnsi="宋体" w:hint="eastAsia"/>
          <w:lang w:eastAsia="zh-TW"/>
        </w:rPr>
        <w:t>鄭氏</w:t>
      </w:r>
      <w:r>
        <w:rPr>
          <w:rFonts w:hAnsi="宋体" w:hint="eastAsia"/>
          <w:lang w:eastAsia="zh-TW"/>
        </w:rPr>
        <w:t>與其不同，而</w:t>
      </w:r>
      <w:r w:rsidRPr="00F37B8F">
        <w:rPr>
          <w:rFonts w:hAnsi="宋体" w:hint="eastAsia"/>
          <w:lang w:eastAsia="zh-TW"/>
        </w:rPr>
        <w:t>力圖以所謂考據來</w:t>
      </w:r>
      <w:r>
        <w:rPr>
          <w:rFonts w:hAnsi="宋体" w:hint="eastAsia"/>
          <w:lang w:eastAsia="zh-TW"/>
        </w:rPr>
        <w:t>作論證</w:t>
      </w:r>
      <w:r w:rsidRPr="00F37B8F">
        <w:rPr>
          <w:rFonts w:hAnsi="宋体" w:hint="eastAsia"/>
          <w:lang w:eastAsia="zh-TW"/>
        </w:rPr>
        <w:t>。</w:t>
      </w:r>
      <w:r>
        <w:rPr>
          <w:rFonts w:hAnsi="宋体" w:hint="eastAsia"/>
          <w:lang w:eastAsia="zh-TW"/>
        </w:rPr>
        <w:t>他一共提出</w:t>
      </w:r>
      <w:r w:rsidRPr="00F37B8F">
        <w:rPr>
          <w:rFonts w:hAnsi="宋体" w:hint="eastAsia"/>
          <w:lang w:eastAsia="zh-TW"/>
        </w:rPr>
        <w:t>了六條理由，其中第五條以文章及對話</w:t>
      </w:r>
      <w:r>
        <w:rPr>
          <w:rFonts w:hAnsi="宋体" w:hint="eastAsia"/>
          <w:lang w:eastAsia="zh-TW"/>
        </w:rPr>
        <w:t>之</w:t>
      </w:r>
      <w:r w:rsidRPr="00F37B8F">
        <w:rPr>
          <w:rFonts w:hAnsi="宋体" w:hint="eastAsia"/>
          <w:lang w:eastAsia="zh-TW"/>
        </w:rPr>
        <w:t>長短爲據，</w:t>
      </w:r>
      <w:r w:rsidRPr="00F37B8F">
        <w:rPr>
          <w:rStyle w:val="a8"/>
          <w:rFonts w:hAnsi="宋体" w:hint="eastAsia"/>
        </w:rPr>
        <w:footnoteReference w:id="41"/>
      </w:r>
      <w:r w:rsidRPr="00F37B8F">
        <w:rPr>
          <w:rFonts w:hAnsi="宋体" w:hint="eastAsia"/>
          <w:lang w:eastAsia="zh-TW"/>
        </w:rPr>
        <w:t>說甚</w:t>
      </w:r>
      <w:r>
        <w:rPr>
          <w:rFonts w:hAnsi="宋体" w:hint="eastAsia"/>
          <w:lang w:eastAsia="zh-TW"/>
        </w:rPr>
        <w:t>無</w:t>
      </w:r>
      <w:r w:rsidRPr="00F37B8F">
        <w:rPr>
          <w:rFonts w:hAnsi="宋体" w:hint="eastAsia"/>
          <w:lang w:eastAsia="zh-TW"/>
        </w:rPr>
        <w:t>稽，</w:t>
      </w:r>
      <w:r>
        <w:rPr>
          <w:rFonts w:hAnsi="宋体" w:hint="eastAsia"/>
          <w:lang w:eastAsia="zh-TW"/>
        </w:rPr>
        <w:t>毋需置</w:t>
      </w:r>
      <w:r w:rsidRPr="00F37B8F">
        <w:rPr>
          <w:rFonts w:hAnsi="宋体" w:hint="eastAsia"/>
          <w:lang w:eastAsia="zh-TW"/>
        </w:rPr>
        <w:t>議。其第</w:t>
      </w:r>
      <w:r>
        <w:rPr>
          <w:rFonts w:hAnsi="宋体" w:hint="eastAsia"/>
          <w:lang w:eastAsia="zh-TW"/>
        </w:rPr>
        <w:t>一、二、三條理由分别認爲</w:t>
      </w:r>
      <w:r w:rsidRPr="00F37B8F">
        <w:rPr>
          <w:rFonts w:hAnsi="宋体" w:hint="eastAsia"/>
          <w:lang w:eastAsia="zh-TW"/>
        </w:rPr>
        <w:t>《耕柱》等五篇多次記載了“</w:t>
      </w:r>
      <w:r w:rsidRPr="00F37B8F">
        <w:rPr>
          <w:rFonts w:hAnsi="宋体" w:hint="eastAsia"/>
          <w:szCs w:val="21"/>
          <w:lang w:eastAsia="zh-TW"/>
        </w:rPr>
        <w:t>某些人士對墨子學説的質疑</w:t>
      </w:r>
      <w:r w:rsidRPr="00F37B8F">
        <w:rPr>
          <w:rFonts w:hAnsi="宋体" w:hint="eastAsia"/>
          <w:lang w:eastAsia="zh-TW"/>
        </w:rPr>
        <w:t>”、“</w:t>
      </w:r>
      <w:r w:rsidRPr="00F37B8F">
        <w:rPr>
          <w:rFonts w:hAnsi="宋体" w:hint="eastAsia"/>
          <w:szCs w:val="21"/>
          <w:lang w:eastAsia="zh-TW"/>
        </w:rPr>
        <w:t>學生對他家學説的傾慕和對於所學内容的疑問</w:t>
      </w:r>
      <w:r w:rsidRPr="00F37B8F">
        <w:rPr>
          <w:rFonts w:hAnsi="宋体" w:hint="eastAsia"/>
          <w:lang w:eastAsia="zh-TW"/>
        </w:rPr>
        <w:t>”、“</w:t>
      </w:r>
      <w:r w:rsidRPr="00F37B8F">
        <w:rPr>
          <w:rFonts w:hAnsi="宋体" w:hint="eastAsia"/>
          <w:szCs w:val="21"/>
          <w:lang w:eastAsia="zh-TW"/>
        </w:rPr>
        <w:t>學生對於墨子的批評，甚至有反叛墨子者</w:t>
      </w:r>
      <w:r w:rsidRPr="00F37B8F">
        <w:rPr>
          <w:rFonts w:hAnsi="宋体" w:hint="eastAsia"/>
          <w:lang w:eastAsia="zh-TW"/>
        </w:rPr>
        <w:t>”，並舉出了一些例文加以評論。</w:t>
      </w:r>
      <w:r w:rsidRPr="00F37B8F">
        <w:rPr>
          <w:rStyle w:val="a8"/>
          <w:rFonts w:hAnsi="宋体" w:hint="eastAsia"/>
        </w:rPr>
        <w:footnoteReference w:id="42"/>
      </w:r>
      <w:r w:rsidRPr="00F37B8F">
        <w:rPr>
          <w:rFonts w:hAnsi="宋体" w:hint="eastAsia"/>
          <w:lang w:eastAsia="zh-TW"/>
        </w:rPr>
        <w:t>然而，</w:t>
      </w:r>
      <w:r>
        <w:rPr>
          <w:rFonts w:hAnsi="宋体" w:hint="eastAsia"/>
          <w:lang w:eastAsia="zh-TW"/>
        </w:rPr>
        <w:t>對於</w:t>
      </w:r>
      <w:r w:rsidRPr="00F37B8F">
        <w:rPr>
          <w:rFonts w:hAnsi="宋体" w:hint="eastAsia"/>
          <w:lang w:eastAsia="zh-TW"/>
        </w:rPr>
        <w:t>墨子學説</w:t>
      </w:r>
      <w:r>
        <w:rPr>
          <w:rFonts w:hAnsi="宋体" w:hint="eastAsia"/>
          <w:lang w:eastAsia="zh-TW"/>
        </w:rPr>
        <w:t>之</w:t>
      </w:r>
      <w:r w:rsidRPr="00F37B8F">
        <w:rPr>
          <w:rFonts w:hAnsi="宋体" w:hint="eastAsia"/>
          <w:lang w:eastAsia="zh-TW"/>
        </w:rPr>
        <w:t>質疑、懷疑或者批評，</w:t>
      </w:r>
      <w:r>
        <w:rPr>
          <w:rFonts w:hAnsi="宋体" w:hint="eastAsia"/>
          <w:lang w:eastAsia="zh-TW"/>
        </w:rPr>
        <w:t>此</w:t>
      </w:r>
      <w:r w:rsidRPr="00F37B8F">
        <w:rPr>
          <w:rFonts w:hAnsi="宋体" w:hint="eastAsia"/>
          <w:lang w:eastAsia="zh-TW"/>
        </w:rPr>
        <w:t>即已預先承認了墨子具有了自己堅定的思想主張</w:t>
      </w:r>
      <w:r>
        <w:rPr>
          <w:rFonts w:hAnsi="宋体" w:hint="eastAsia"/>
          <w:lang w:eastAsia="zh-TW"/>
        </w:rPr>
        <w:t>。</w:t>
      </w:r>
      <w:r w:rsidRPr="00F37B8F">
        <w:rPr>
          <w:rFonts w:hAnsi="宋体" w:hint="eastAsia"/>
          <w:lang w:eastAsia="zh-TW"/>
        </w:rPr>
        <w:t>且從原文來看，</w:t>
      </w:r>
      <w:r>
        <w:rPr>
          <w:rFonts w:hAnsi="宋体" w:hint="eastAsia"/>
          <w:lang w:eastAsia="zh-TW"/>
        </w:rPr>
        <w:t>《墨語》</w:t>
      </w:r>
      <w:r w:rsidRPr="00F37B8F">
        <w:rPr>
          <w:rFonts w:hAnsi="宋体" w:hint="eastAsia"/>
          <w:lang w:eastAsia="zh-TW"/>
        </w:rPr>
        <w:t>五篇</w:t>
      </w:r>
      <w:r>
        <w:rPr>
          <w:rFonts w:hAnsi="宋体" w:hint="eastAsia"/>
          <w:lang w:eastAsia="zh-TW"/>
        </w:rPr>
        <w:t>實</w:t>
      </w:r>
      <w:r w:rsidRPr="00F37B8F">
        <w:rPr>
          <w:rFonts w:hAnsi="宋体" w:hint="eastAsia"/>
          <w:lang w:eastAsia="zh-TW"/>
        </w:rPr>
        <w:t>已包括了</w:t>
      </w:r>
      <w:r>
        <w:rPr>
          <w:rFonts w:hAnsi="宋体" w:hint="eastAsia"/>
          <w:lang w:eastAsia="zh-TW"/>
        </w:rPr>
        <w:t>《十論》</w:t>
      </w:r>
      <w:r w:rsidRPr="00F37B8F">
        <w:rPr>
          <w:rFonts w:hAnsi="宋体" w:hint="eastAsia"/>
          <w:lang w:eastAsia="zh-TW"/>
        </w:rPr>
        <w:t>所涉諸内容。因此</w:t>
      </w:r>
      <w:r>
        <w:rPr>
          <w:rFonts w:hAnsi="宋体" w:hint="eastAsia"/>
          <w:lang w:eastAsia="zh-TW"/>
        </w:rPr>
        <w:t>，鄭氏用作論證而列舉的《墨語》</w:t>
      </w:r>
      <w:r w:rsidRPr="00F37B8F">
        <w:rPr>
          <w:rFonts w:hAnsi="宋体" w:hint="eastAsia"/>
          <w:lang w:eastAsia="zh-TW"/>
        </w:rPr>
        <w:t>五篇例子，</w:t>
      </w:r>
      <w:r>
        <w:rPr>
          <w:rFonts w:hAnsi="宋体" w:hint="eastAsia"/>
          <w:lang w:eastAsia="zh-TW"/>
        </w:rPr>
        <w:t>它們</w:t>
      </w:r>
      <w:r w:rsidRPr="00F37B8F">
        <w:rPr>
          <w:rFonts w:hAnsi="宋体" w:hint="eastAsia"/>
          <w:lang w:eastAsia="zh-TW"/>
        </w:rPr>
        <w:t>到底是發生在</w:t>
      </w:r>
      <w:r>
        <w:rPr>
          <w:rFonts w:hAnsi="宋体" w:hint="eastAsia"/>
          <w:lang w:eastAsia="zh-TW"/>
        </w:rPr>
        <w:t>《十論》</w:t>
      </w:r>
      <w:r w:rsidRPr="00F37B8F">
        <w:rPr>
          <w:rFonts w:hAnsi="宋体" w:hint="eastAsia"/>
          <w:lang w:eastAsia="zh-TW"/>
        </w:rPr>
        <w:t>思想基本形成以前，還是在其後？這不是憑藉揣測式的解釋</w:t>
      </w:r>
      <w:r>
        <w:rPr>
          <w:rFonts w:hAnsi="宋体" w:hint="eastAsia"/>
          <w:lang w:eastAsia="zh-TW"/>
        </w:rPr>
        <w:t>即可輕加</w:t>
      </w:r>
      <w:r w:rsidRPr="00F37B8F">
        <w:rPr>
          <w:rFonts w:hAnsi="宋体" w:hint="eastAsia"/>
          <w:lang w:eastAsia="zh-TW"/>
        </w:rPr>
        <w:t>回答</w:t>
      </w:r>
      <w:r>
        <w:rPr>
          <w:rFonts w:hAnsi="宋体" w:hint="eastAsia"/>
          <w:lang w:eastAsia="zh-TW"/>
        </w:rPr>
        <w:t>的</w:t>
      </w:r>
      <w:r w:rsidRPr="00F37B8F">
        <w:rPr>
          <w:rFonts w:hAnsi="宋体" w:hint="eastAsia"/>
          <w:lang w:eastAsia="zh-TW"/>
        </w:rPr>
        <w:t>。大概</w:t>
      </w:r>
      <w:r>
        <w:rPr>
          <w:rFonts w:hAnsi="宋体" w:hint="eastAsia"/>
          <w:lang w:eastAsia="zh-TW"/>
        </w:rPr>
        <w:t>鄭氏在</w:t>
      </w:r>
      <w:r w:rsidRPr="00F37B8F">
        <w:rPr>
          <w:rFonts w:hAnsi="宋体" w:hint="eastAsia"/>
          <w:lang w:eastAsia="zh-TW"/>
        </w:rPr>
        <w:t>論證</w:t>
      </w:r>
      <w:r>
        <w:rPr>
          <w:rFonts w:hAnsi="宋体" w:hint="eastAsia"/>
          <w:lang w:eastAsia="zh-TW"/>
        </w:rPr>
        <w:t>之先即</w:t>
      </w:r>
      <w:r w:rsidRPr="00F37B8F">
        <w:rPr>
          <w:rFonts w:hAnsi="宋体" w:hint="eastAsia"/>
          <w:lang w:eastAsia="zh-TW"/>
        </w:rPr>
        <w:t>已</w:t>
      </w:r>
      <w:r>
        <w:rPr>
          <w:rFonts w:hAnsi="宋体" w:hint="eastAsia"/>
          <w:lang w:eastAsia="zh-TW"/>
        </w:rPr>
        <w:t>預</w:t>
      </w:r>
      <w:r w:rsidRPr="00F37B8F">
        <w:rPr>
          <w:rFonts w:hAnsi="宋体" w:hint="eastAsia"/>
          <w:lang w:eastAsia="zh-TW"/>
        </w:rPr>
        <w:t>先</w:t>
      </w:r>
      <w:r>
        <w:rPr>
          <w:rFonts w:hAnsi="宋体" w:hint="eastAsia"/>
          <w:lang w:eastAsia="zh-TW"/>
        </w:rPr>
        <w:t>形成了</w:t>
      </w:r>
      <w:r w:rsidRPr="00F37B8F">
        <w:rPr>
          <w:rFonts w:hAnsi="宋体" w:hint="eastAsia"/>
          <w:lang w:eastAsia="zh-TW"/>
        </w:rPr>
        <w:t>一個基本的假定，以</w:t>
      </w:r>
      <w:r>
        <w:rPr>
          <w:rFonts w:hAnsi="宋体" w:hint="eastAsia"/>
          <w:lang w:eastAsia="zh-TW"/>
        </w:rPr>
        <w:t>《十論》</w:t>
      </w:r>
      <w:r w:rsidRPr="00F37B8F">
        <w:rPr>
          <w:rFonts w:hAnsi="宋体" w:hint="eastAsia"/>
          <w:lang w:eastAsia="zh-TW"/>
        </w:rPr>
        <w:t>爲成熟時期的墨家</w:t>
      </w:r>
      <w:r>
        <w:rPr>
          <w:rFonts w:hAnsi="宋体" w:hint="eastAsia"/>
          <w:lang w:eastAsia="zh-TW"/>
        </w:rPr>
        <w:t>著作，</w:t>
      </w:r>
      <w:r w:rsidRPr="00F37B8F">
        <w:rPr>
          <w:rFonts w:hAnsi="宋体" w:hint="eastAsia"/>
          <w:lang w:eastAsia="zh-TW"/>
        </w:rPr>
        <w:t>而在</w:t>
      </w:r>
      <w:r>
        <w:rPr>
          <w:rFonts w:hAnsi="宋体" w:hint="eastAsia"/>
          <w:lang w:eastAsia="zh-TW"/>
        </w:rPr>
        <w:t>其</w:t>
      </w:r>
      <w:r w:rsidRPr="00F37B8F">
        <w:rPr>
          <w:rFonts w:hAnsi="宋体" w:hint="eastAsia"/>
          <w:lang w:eastAsia="zh-TW"/>
        </w:rPr>
        <w:t>成熟之前</w:t>
      </w:r>
      <w:r>
        <w:rPr>
          <w:rFonts w:hAnsi="宋体" w:hint="eastAsia"/>
          <w:lang w:eastAsia="zh-TW"/>
        </w:rPr>
        <w:t>則</w:t>
      </w:r>
      <w:r w:rsidRPr="00F37B8F">
        <w:rPr>
          <w:rFonts w:hAnsi="宋体" w:hint="eastAsia"/>
          <w:lang w:eastAsia="zh-TW"/>
        </w:rPr>
        <w:t>必定有一個不成熟的時期</w:t>
      </w:r>
      <w:r>
        <w:rPr>
          <w:rFonts w:hAnsi="宋体" w:hint="eastAsia"/>
          <w:lang w:eastAsia="zh-TW"/>
        </w:rPr>
        <w:t>。就</w:t>
      </w:r>
      <w:r w:rsidRPr="00F37B8F">
        <w:rPr>
          <w:rFonts w:hAnsi="宋体" w:hint="eastAsia"/>
          <w:lang w:eastAsia="zh-TW"/>
        </w:rPr>
        <w:t>目的</w:t>
      </w:r>
      <w:r>
        <w:rPr>
          <w:rFonts w:hAnsi="宋体" w:hint="eastAsia"/>
          <w:lang w:eastAsia="zh-TW"/>
        </w:rPr>
        <w:t>來看，鄭氏的此一考證乃完全</w:t>
      </w:r>
      <w:r w:rsidRPr="00F37B8F">
        <w:rPr>
          <w:rFonts w:hAnsi="宋体" w:hint="eastAsia"/>
          <w:lang w:eastAsia="zh-TW"/>
        </w:rPr>
        <w:t>是爲了</w:t>
      </w:r>
      <w:r>
        <w:rPr>
          <w:rFonts w:hAnsi="宋体" w:hint="eastAsia"/>
          <w:lang w:eastAsia="zh-TW"/>
        </w:rPr>
        <w:t>尋找</w:t>
      </w:r>
      <w:r w:rsidRPr="00F37B8F">
        <w:rPr>
          <w:rFonts w:hAnsi="宋体" w:hint="eastAsia"/>
          <w:lang w:eastAsia="zh-TW"/>
        </w:rPr>
        <w:t>墨子學説之初創内容</w:t>
      </w:r>
      <w:r>
        <w:rPr>
          <w:rFonts w:hAnsi="宋体" w:hint="eastAsia"/>
          <w:lang w:eastAsia="zh-TW"/>
        </w:rPr>
        <w:t>；從結果來看，</w:t>
      </w:r>
      <w:r w:rsidRPr="00F37B8F">
        <w:rPr>
          <w:rFonts w:hAnsi="宋体" w:hint="eastAsia"/>
          <w:lang w:eastAsia="zh-TW"/>
        </w:rPr>
        <w:t>鄭氏以爲</w:t>
      </w:r>
      <w:r>
        <w:rPr>
          <w:rFonts w:hAnsi="宋体" w:hint="eastAsia"/>
          <w:lang w:eastAsia="zh-TW"/>
        </w:rPr>
        <w:t>《墨語》</w:t>
      </w:r>
      <w:r w:rsidRPr="00F37B8F">
        <w:rPr>
          <w:rFonts w:hAnsi="宋体" w:hint="eastAsia"/>
          <w:lang w:eastAsia="zh-TW"/>
        </w:rPr>
        <w:t>五篇即是。</w:t>
      </w:r>
      <w:r>
        <w:rPr>
          <w:rFonts w:hAnsi="宋体" w:hint="eastAsia"/>
          <w:lang w:eastAsia="zh-TW"/>
        </w:rPr>
        <w:t>這在其</w:t>
      </w:r>
      <w:r w:rsidRPr="00F37B8F">
        <w:rPr>
          <w:rFonts w:hAnsi="宋体" w:hint="eastAsia"/>
          <w:lang w:eastAsia="zh-TW"/>
        </w:rPr>
        <w:t>所</w:t>
      </w:r>
      <w:r>
        <w:rPr>
          <w:rFonts w:hAnsi="宋体" w:hint="eastAsia"/>
          <w:lang w:eastAsia="zh-TW"/>
        </w:rPr>
        <w:t>云</w:t>
      </w:r>
      <w:r w:rsidRPr="00F37B8F">
        <w:rPr>
          <w:rFonts w:hAnsi="宋体" w:hint="eastAsia"/>
          <w:lang w:eastAsia="zh-TW"/>
        </w:rPr>
        <w:t>第四條理由</w:t>
      </w:r>
      <w:r>
        <w:rPr>
          <w:rFonts w:hAnsi="宋体" w:hint="eastAsia"/>
          <w:lang w:eastAsia="zh-TW"/>
        </w:rPr>
        <w:t>中完全表露了出來：</w:t>
      </w:r>
      <w:r w:rsidRPr="00F37B8F">
        <w:rPr>
          <w:rFonts w:hAnsi="宋体" w:hint="eastAsia"/>
          <w:lang w:eastAsia="zh-TW"/>
        </w:rPr>
        <w:t>“</w:t>
      </w:r>
      <w:r w:rsidRPr="00F37B8F">
        <w:rPr>
          <w:rFonts w:hAnsi="宋体" w:hint="eastAsia"/>
          <w:szCs w:val="21"/>
          <w:lang w:eastAsia="zh-TW"/>
        </w:rPr>
        <w:t>如此等等的例子，呈現著由《耕柱》等5篇到《墨子》</w:t>
      </w:r>
      <w:r>
        <w:rPr>
          <w:rFonts w:hAnsi="宋体" w:hint="eastAsia"/>
          <w:szCs w:val="21"/>
          <w:lang w:eastAsia="zh-TW"/>
        </w:rPr>
        <w:t>《十論》</w:t>
      </w:r>
      <w:r w:rsidRPr="00F37B8F">
        <w:rPr>
          <w:rFonts w:hAnsi="宋体" w:hint="eastAsia"/>
          <w:szCs w:val="21"/>
          <w:lang w:eastAsia="zh-TW"/>
        </w:rPr>
        <w:t>諸篇所承載的墨家思想學説由初步、不成熟，到複雜、成熟的發展過程。</w:t>
      </w:r>
      <w:r w:rsidRPr="00F37B8F">
        <w:rPr>
          <w:rFonts w:hAnsi="宋体" w:hint="eastAsia"/>
          <w:lang w:eastAsia="zh-TW"/>
        </w:rPr>
        <w:t>”</w:t>
      </w:r>
      <w:r w:rsidRPr="00F37B8F">
        <w:rPr>
          <w:rStyle w:val="a8"/>
          <w:rFonts w:hAnsi="宋体" w:hint="eastAsia"/>
        </w:rPr>
        <w:footnoteReference w:id="43"/>
      </w:r>
      <w:r>
        <w:rPr>
          <w:rFonts w:hAnsi="宋体" w:hint="eastAsia"/>
          <w:lang w:eastAsia="zh-TW"/>
        </w:rPr>
        <w:t>此爲明證。不過，問題正在於</w:t>
      </w:r>
      <w:r w:rsidRPr="00F37B8F">
        <w:rPr>
          <w:rFonts w:hAnsi="宋体" w:hint="eastAsia"/>
          <w:lang w:eastAsia="zh-TW"/>
        </w:rPr>
        <w:t>這些看似“不太成熟”</w:t>
      </w:r>
      <w:r>
        <w:rPr>
          <w:rFonts w:hAnsi="宋体" w:hint="eastAsia"/>
          <w:lang w:eastAsia="zh-TW"/>
        </w:rPr>
        <w:t>，甚至有違</w:t>
      </w:r>
      <w:r w:rsidRPr="00F37B8F">
        <w:rPr>
          <w:rFonts w:hAnsi="宋体" w:hint="eastAsia"/>
          <w:lang w:eastAsia="zh-TW"/>
        </w:rPr>
        <w:t>墨子“十義”</w:t>
      </w:r>
      <w:r>
        <w:rPr>
          <w:rFonts w:hAnsi="宋体" w:hint="eastAsia"/>
          <w:lang w:eastAsia="zh-TW"/>
        </w:rPr>
        <w:t>之《墨語》内容</w:t>
      </w:r>
      <w:r w:rsidRPr="00F37B8F">
        <w:rPr>
          <w:rFonts w:hAnsi="宋体" w:hint="eastAsia"/>
          <w:lang w:eastAsia="zh-TW"/>
        </w:rPr>
        <w:t>，難道</w:t>
      </w:r>
      <w:r>
        <w:rPr>
          <w:rFonts w:hAnsi="宋体" w:hint="eastAsia"/>
          <w:lang w:eastAsia="zh-TW"/>
        </w:rPr>
        <w:t>真的只可能先於而</w:t>
      </w:r>
      <w:r w:rsidRPr="00F37B8F">
        <w:rPr>
          <w:rFonts w:hAnsi="宋体" w:hint="eastAsia"/>
          <w:lang w:eastAsia="zh-TW"/>
        </w:rPr>
        <w:t>不可能後於</w:t>
      </w:r>
      <w:r>
        <w:rPr>
          <w:rFonts w:hAnsi="宋体" w:hint="eastAsia"/>
          <w:lang w:eastAsia="zh-TW"/>
        </w:rPr>
        <w:t>《十論》而提出嗎</w:t>
      </w:r>
      <w:r w:rsidRPr="00F37B8F">
        <w:rPr>
          <w:rFonts w:hAnsi="宋体" w:hint="eastAsia"/>
          <w:lang w:eastAsia="zh-TW"/>
        </w:rPr>
        <w:t>？實際上，鄭氏</w:t>
      </w:r>
      <w:r>
        <w:rPr>
          <w:rFonts w:hAnsi="宋体" w:hint="eastAsia"/>
          <w:lang w:eastAsia="zh-TW"/>
        </w:rPr>
        <w:t>已</w:t>
      </w:r>
      <w:r w:rsidRPr="00F37B8F">
        <w:rPr>
          <w:rFonts w:hAnsi="宋体" w:hint="eastAsia"/>
          <w:lang w:eastAsia="zh-TW"/>
        </w:rPr>
        <w:t>意識到了自己的觀點及其論證</w:t>
      </w:r>
      <w:r>
        <w:rPr>
          <w:rFonts w:hAnsi="宋体" w:hint="eastAsia"/>
          <w:lang w:eastAsia="zh-TW"/>
        </w:rPr>
        <w:t>在很大程度上</w:t>
      </w:r>
      <w:r w:rsidRPr="00F37B8F">
        <w:rPr>
          <w:rFonts w:hAnsi="宋体" w:hint="eastAsia"/>
          <w:lang w:eastAsia="zh-TW"/>
        </w:rPr>
        <w:t>處於窘迫</w:t>
      </w:r>
      <w:r>
        <w:rPr>
          <w:rFonts w:hAnsi="宋体" w:hint="eastAsia"/>
          <w:lang w:eastAsia="zh-TW"/>
        </w:rPr>
        <w:t>的境地</w:t>
      </w:r>
      <w:r w:rsidRPr="00F37B8F">
        <w:rPr>
          <w:rFonts w:hAnsi="宋体" w:hint="eastAsia"/>
          <w:lang w:eastAsia="zh-TW"/>
        </w:rPr>
        <w:t>之中。鄭云：</w:t>
      </w:r>
    </w:p>
    <w:p w:rsidR="001B4C5D" w:rsidRPr="00E01800" w:rsidRDefault="001B4C5D" w:rsidP="001B4C5D">
      <w:pPr>
        <w:spacing w:line="276" w:lineRule="auto"/>
        <w:ind w:firstLine="435"/>
        <w:rPr>
          <w:rFonts w:ascii="楷体" w:eastAsia="楷体" w:hAnsi="楷体"/>
          <w:szCs w:val="21"/>
          <w:lang w:eastAsia="zh-TW"/>
        </w:rPr>
      </w:pPr>
    </w:p>
    <w:p w:rsidR="001B4C5D" w:rsidRPr="00E01800" w:rsidRDefault="001B4C5D" w:rsidP="001B4C5D">
      <w:pPr>
        <w:spacing w:line="276" w:lineRule="auto"/>
        <w:ind w:leftChars="200" w:left="420" w:firstLine="435"/>
        <w:rPr>
          <w:rFonts w:ascii="楷体" w:eastAsia="楷体" w:hAnsi="楷体"/>
          <w:szCs w:val="21"/>
          <w:lang w:eastAsia="zh-TW"/>
        </w:rPr>
      </w:pPr>
      <w:r w:rsidRPr="00E01800">
        <w:rPr>
          <w:rFonts w:ascii="楷体" w:eastAsia="楷体" w:hAnsi="楷体" w:hint="eastAsia"/>
          <w:szCs w:val="21"/>
          <w:lang w:eastAsia="zh-TW"/>
        </w:rPr>
        <w:t>其六，但有一問題需要澄清。《墨子·魯問》載魏越問“既得見四方之君子，則將先語”時，墨子說：“凡入國，必擇務而從事焉。國家昏亂，則語之尚賢、尚同；國家貧，則語之節用、節葬；國家憙音湛湎，則與之非樂、非命；國家淫僻無禮，則語之尊天、事鬼；國家務奪侵淩，即語之兼愛、非攻。故曰擇務而從事焉。”墨子在此明確講到《墨子》《十論》的十大主張，那麽是否是墨子在世時，作爲墨家主導社會學説的《墨子》《十論》就已完成並且十分完善？若果如此，我們討論墨翟初創墨家學説時的最主要原始資料當爲此《墨子》《十論》。但上舉《墨子·魯問》載墨子所言祭祀目的，與《墨子·明鬼下》載墨子言祭祀的目的，已明顯看出“初創學説”與“成熟學説”的差</w:t>
      </w:r>
      <w:r>
        <w:rPr>
          <w:rFonts w:ascii="楷体" w:eastAsia="楷体" w:hAnsi="楷体" w:hint="eastAsia"/>
          <w:szCs w:val="21"/>
          <w:lang w:eastAsia="zh-TW"/>
        </w:rPr>
        <w:t>别</w:t>
      </w:r>
      <w:r w:rsidRPr="00E01800">
        <w:rPr>
          <w:rFonts w:ascii="楷体" w:eastAsia="楷体" w:hAnsi="楷体" w:hint="eastAsia"/>
          <w:szCs w:val="21"/>
          <w:lang w:eastAsia="zh-TW"/>
        </w:rPr>
        <w:t>；《墨子·魯問》所載墨子在魯的四次言談，與《墨子》《十論》所載墨家的成熟思想學説有較大差異；並且，這樣的例子在《耕柱》等5篇與《墨子》《十論》諸篇的對比中尚多。那麽我們就有理由相信，《墨子》《十論》是由墨子、</w:t>
      </w:r>
      <w:r>
        <w:rPr>
          <w:rFonts w:ascii="楷体" w:eastAsia="楷体" w:hAnsi="楷体" w:hint="eastAsia"/>
          <w:szCs w:val="21"/>
          <w:lang w:eastAsia="zh-TW"/>
        </w:rPr>
        <w:t>墨子弟子、墨家後學逐步完善而形成的。所以，我們討論墨子初創學説時</w:t>
      </w:r>
      <w:r w:rsidRPr="00E01800">
        <w:rPr>
          <w:rFonts w:ascii="楷体" w:eastAsia="楷体" w:hAnsi="楷体" w:hint="eastAsia"/>
          <w:szCs w:val="21"/>
          <w:lang w:eastAsia="zh-TW"/>
        </w:rPr>
        <w:t>的主要内容，當然應依據《耕柱》等5篇而不能依據《墨子》《十論》。</w:t>
      </w:r>
    </w:p>
    <w:p w:rsidR="001B4C5D" w:rsidRPr="008E3C2D" w:rsidRDefault="001B4C5D" w:rsidP="001B4C5D">
      <w:pPr>
        <w:spacing w:line="276" w:lineRule="auto"/>
        <w:ind w:leftChars="200" w:left="420"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《魯問》篇</w:t>
      </w:r>
      <w:r>
        <w:rPr>
          <w:rFonts w:hAnsi="宋体" w:hint="eastAsia"/>
          <w:lang w:eastAsia="zh-TW"/>
        </w:rPr>
        <w:t>對墨子十大主張（</w:t>
      </w:r>
      <w:r w:rsidRPr="00F37B8F">
        <w:rPr>
          <w:rFonts w:hAnsi="宋体" w:hint="eastAsia"/>
          <w:lang w:eastAsia="zh-TW"/>
        </w:rPr>
        <w:t>“十義”</w:t>
      </w:r>
      <w:r>
        <w:rPr>
          <w:rFonts w:hAnsi="宋体" w:hint="eastAsia"/>
          <w:lang w:eastAsia="zh-TW"/>
        </w:rPr>
        <w:t>）做了完整而系統的概説，一般說來，應當據此推斷《墨語》諸篇出自《十論》之後。然而鄭氏的觀點與此正相反對，故自云“需要澄清”此一問題。</w:t>
      </w:r>
      <w:r w:rsidRPr="00F37B8F">
        <w:rPr>
          <w:rFonts w:hAnsi="宋体" w:hint="eastAsia"/>
          <w:lang w:eastAsia="zh-TW"/>
        </w:rPr>
        <w:t>從</w:t>
      </w:r>
      <w:r>
        <w:rPr>
          <w:rFonts w:hAnsi="宋体" w:hint="eastAsia"/>
          <w:lang w:eastAsia="zh-TW"/>
        </w:rPr>
        <w:t>上述引文</w:t>
      </w:r>
      <w:r w:rsidRPr="00F37B8F">
        <w:rPr>
          <w:rFonts w:hAnsi="宋体" w:hint="eastAsia"/>
          <w:lang w:eastAsia="zh-TW"/>
        </w:rPr>
        <w:t>來看，</w:t>
      </w:r>
      <w:r>
        <w:rPr>
          <w:rFonts w:hAnsi="宋体" w:hint="eastAsia"/>
          <w:lang w:eastAsia="zh-TW"/>
        </w:rPr>
        <w:t>鄭氏的辯解</w:t>
      </w:r>
      <w:r w:rsidRPr="00F37B8F">
        <w:rPr>
          <w:rFonts w:hAnsi="宋体" w:hint="eastAsia"/>
          <w:lang w:eastAsia="zh-TW"/>
        </w:rPr>
        <w:t>無非遁辭而已。</w:t>
      </w:r>
      <w:r>
        <w:rPr>
          <w:rFonts w:hAnsi="宋体" w:hint="eastAsia"/>
          <w:lang w:eastAsia="zh-TW"/>
        </w:rPr>
        <w:t>《魯問》、《耕柱》與《十論》諸篇的思想差異較大，此固如是；</w:t>
      </w:r>
      <w:r w:rsidRPr="00F37B8F">
        <w:rPr>
          <w:rFonts w:hAnsi="宋体" w:hint="eastAsia"/>
          <w:lang w:eastAsia="zh-TW"/>
        </w:rPr>
        <w:t>然而，到底孰先孰後？這不是憑藉</w:t>
      </w:r>
      <w:r>
        <w:rPr>
          <w:rFonts w:hAnsi="宋体" w:hint="eastAsia"/>
          <w:lang w:eastAsia="zh-TW"/>
        </w:rPr>
        <w:t>囫圇</w:t>
      </w:r>
      <w:r w:rsidRPr="00F37B8F">
        <w:rPr>
          <w:rFonts w:hAnsi="宋体" w:hint="eastAsia"/>
          <w:lang w:eastAsia="zh-TW"/>
        </w:rPr>
        <w:t>式的判斷即可</w:t>
      </w:r>
      <w:r>
        <w:rPr>
          <w:rFonts w:hAnsi="宋体" w:hint="eastAsia"/>
          <w:lang w:eastAsia="zh-TW"/>
        </w:rPr>
        <w:t>隨意決斷的</w:t>
      </w:r>
      <w:r w:rsidRPr="00F37B8F">
        <w:rPr>
          <w:rFonts w:hAnsi="宋体" w:hint="eastAsia"/>
          <w:lang w:eastAsia="zh-TW"/>
        </w:rPr>
        <w:t>。</w:t>
      </w:r>
      <w:r>
        <w:rPr>
          <w:rFonts w:hAnsi="宋体" w:hint="eastAsia"/>
          <w:lang w:eastAsia="zh-TW"/>
        </w:rPr>
        <w:t>首先鄭氏</w:t>
      </w:r>
      <w:r w:rsidRPr="00F37B8F">
        <w:rPr>
          <w:rFonts w:hAnsi="宋体" w:hint="eastAsia"/>
          <w:lang w:eastAsia="zh-TW"/>
        </w:rPr>
        <w:t>將</w:t>
      </w:r>
      <w:r>
        <w:rPr>
          <w:rFonts w:hAnsi="宋体" w:hint="eastAsia"/>
          <w:lang w:eastAsia="zh-TW"/>
        </w:rPr>
        <w:t>自己</w:t>
      </w:r>
      <w:r w:rsidRPr="00F37B8F">
        <w:rPr>
          <w:rFonts w:hAnsi="宋体" w:hint="eastAsia"/>
          <w:lang w:eastAsia="zh-TW"/>
        </w:rPr>
        <w:t>尚處於論證之中而需要他人檢討、認可的觀點作爲一個真實的大前提來對待，並進而據</w:t>
      </w:r>
      <w:r>
        <w:rPr>
          <w:rFonts w:hAnsi="宋体" w:hint="eastAsia"/>
          <w:lang w:eastAsia="zh-TW"/>
        </w:rPr>
        <w:t>來</w:t>
      </w:r>
      <w:r w:rsidRPr="00F37B8F">
        <w:rPr>
          <w:rFonts w:hAnsi="宋体" w:hint="eastAsia"/>
          <w:lang w:eastAsia="zh-TW"/>
        </w:rPr>
        <w:t>其討論相關問題，此</w:t>
      </w:r>
      <w:r>
        <w:rPr>
          <w:rFonts w:hAnsi="宋体" w:hint="eastAsia"/>
          <w:lang w:eastAsia="zh-TW"/>
        </w:rPr>
        <w:t>適</w:t>
      </w:r>
      <w:r w:rsidRPr="00F37B8F">
        <w:rPr>
          <w:rFonts w:hAnsi="宋体" w:hint="eastAsia"/>
          <w:lang w:eastAsia="zh-TW"/>
        </w:rPr>
        <w:t>有障目攫金之妄。</w:t>
      </w:r>
      <w:r>
        <w:rPr>
          <w:rFonts w:hAnsi="宋体" w:hint="eastAsia"/>
          <w:lang w:eastAsia="zh-TW"/>
        </w:rPr>
        <w:t>由答文來看，墨子的十大主張在《魯問》撰作的時候已是</w:t>
      </w:r>
      <w:r w:rsidRPr="00F37B8F">
        <w:rPr>
          <w:rFonts w:hAnsi="宋体" w:hint="eastAsia"/>
          <w:lang w:eastAsia="zh-TW"/>
        </w:rPr>
        <w:t>一個完整而又能應時發用的思想系統。據此</w:t>
      </w:r>
      <w:r>
        <w:rPr>
          <w:rFonts w:hAnsi="宋体" w:hint="eastAsia"/>
          <w:lang w:eastAsia="zh-TW"/>
        </w:rPr>
        <w:t>可知</w:t>
      </w:r>
      <w:r w:rsidRPr="00F37B8F">
        <w:rPr>
          <w:rFonts w:hAnsi="宋体" w:hint="eastAsia"/>
          <w:lang w:eastAsia="zh-TW"/>
        </w:rPr>
        <w:t>，此種形態的“十義”說必定是成熟</w:t>
      </w:r>
      <w:r>
        <w:rPr>
          <w:rFonts w:hAnsi="宋体" w:hint="eastAsia"/>
          <w:lang w:eastAsia="zh-TW"/>
        </w:rPr>
        <w:t>的；</w:t>
      </w:r>
      <w:r w:rsidRPr="00F37B8F">
        <w:rPr>
          <w:rFonts w:hAnsi="宋体" w:hint="eastAsia"/>
          <w:lang w:eastAsia="zh-TW"/>
        </w:rPr>
        <w:t>而成熟形態的“十義”說，</w:t>
      </w:r>
      <w:r>
        <w:rPr>
          <w:rFonts w:hAnsi="宋体" w:hint="eastAsia"/>
          <w:lang w:eastAsia="zh-TW"/>
        </w:rPr>
        <w:t>則</w:t>
      </w:r>
      <w:r w:rsidRPr="00F37B8F">
        <w:rPr>
          <w:rFonts w:hAnsi="宋体" w:hint="eastAsia"/>
          <w:lang w:eastAsia="zh-TW"/>
        </w:rPr>
        <w:t>表明在實質的意義上</w:t>
      </w:r>
      <w:r>
        <w:rPr>
          <w:rFonts w:hAnsi="宋体" w:hint="eastAsia"/>
          <w:lang w:eastAsia="zh-TW"/>
        </w:rPr>
        <w:t>《十論》</w:t>
      </w:r>
      <w:r w:rsidRPr="00F37B8F">
        <w:rPr>
          <w:rFonts w:hAnsi="宋体" w:hint="eastAsia"/>
          <w:lang w:eastAsia="zh-TW"/>
        </w:rPr>
        <w:t>已經形成。</w:t>
      </w:r>
      <w:r>
        <w:rPr>
          <w:rFonts w:hAnsi="宋体" w:hint="eastAsia"/>
          <w:lang w:eastAsia="zh-TW"/>
        </w:rPr>
        <w:t>又，</w:t>
      </w:r>
      <w:r w:rsidRPr="00F37B8F">
        <w:rPr>
          <w:rFonts w:hAnsi="宋体" w:hint="eastAsia"/>
          <w:lang w:eastAsia="zh-TW"/>
        </w:rPr>
        <w:t>墨子高弟禽滑釐（亦早期弟子）本爲子夏弟子，而禽子何以後來捨儒取墨，心折於墨子之門？蓋非徒</w:t>
      </w:r>
      <w:r>
        <w:rPr>
          <w:rFonts w:hAnsi="宋体" w:hint="eastAsia"/>
          <w:lang w:eastAsia="zh-TW"/>
        </w:rPr>
        <w:t>爲</w:t>
      </w:r>
      <w:r w:rsidRPr="00F37B8F">
        <w:rPr>
          <w:rFonts w:hAnsi="宋体" w:hint="eastAsia"/>
          <w:lang w:eastAsia="zh-TW"/>
        </w:rPr>
        <w:t>個人崇拜，抑亦悅於墨道故也。</w:t>
      </w:r>
      <w:r>
        <w:rPr>
          <w:rStyle w:val="a8"/>
          <w:rFonts w:hAnsi="宋体" w:hint="eastAsia"/>
        </w:rPr>
        <w:footnoteReference w:id="44"/>
      </w:r>
      <w:r>
        <w:rPr>
          <w:rFonts w:hAnsi="宋体" w:hint="eastAsia"/>
          <w:lang w:eastAsia="zh-TW"/>
        </w:rPr>
        <w:t>如果說禽子心折墨門之時，墨道尚處於初創階段，那麽在《墨語》撰作之時，則當已爲一成熟的形態。</w:t>
      </w:r>
      <w:r w:rsidRPr="00F37B8F">
        <w:rPr>
          <w:rFonts w:hAnsi="宋体" w:hint="eastAsia"/>
          <w:lang w:eastAsia="zh-TW"/>
        </w:rPr>
        <w:t>《貴義》</w:t>
      </w:r>
      <w:r>
        <w:rPr>
          <w:rFonts w:hAnsi="宋体" w:hint="eastAsia"/>
          <w:lang w:eastAsia="zh-TW"/>
        </w:rPr>
        <w:t>云</w:t>
      </w:r>
      <w:r w:rsidRPr="00F37B8F">
        <w:rPr>
          <w:rFonts w:hAnsi="宋体" w:hint="eastAsia"/>
          <w:lang w:eastAsia="zh-TW"/>
        </w:rPr>
        <w:t>：“子墨子曰：古之聖王，欲傳其道於後世，是故書之竹帛，鏤之金石，傳遺後世子孫，欲後世子孫法之也。今聞先王之遺而不爲，是廢先王之傳也。”同篇</w:t>
      </w:r>
      <w:r>
        <w:rPr>
          <w:rFonts w:hAnsi="宋体" w:hint="eastAsia"/>
          <w:lang w:eastAsia="zh-TW"/>
        </w:rPr>
        <w:t>又云</w:t>
      </w:r>
      <w:r w:rsidRPr="00F37B8F">
        <w:rPr>
          <w:rFonts w:hAnsi="宋体" w:hint="eastAsia"/>
          <w:lang w:eastAsia="zh-TW"/>
        </w:rPr>
        <w:t>：“子墨子南遊於衞，關中載書甚多，弦唐子見而怪之……翟聞之：同歸之物，信有誤者。然而民聽不鈞，是以書多也。今若過之心者，數逆於精微，同歸之物，既已知其要矣，是以不教以書也。而子何怪焉？”《耕柱》</w:t>
      </w:r>
      <w:r>
        <w:rPr>
          <w:rFonts w:hAnsi="宋体" w:hint="eastAsia"/>
          <w:lang w:eastAsia="zh-TW"/>
        </w:rPr>
        <w:t>曰</w:t>
      </w:r>
      <w:r w:rsidRPr="00F37B8F">
        <w:rPr>
          <w:rFonts w:hAnsi="宋体" w:hint="eastAsia"/>
          <w:lang w:eastAsia="zh-TW"/>
        </w:rPr>
        <w:t>：“巫馬子謂子墨子曰：舍今之人而譽先王，是譽槁骨也。譬若匠人然，智槁木也，而不智生木。子墨子曰：天下之所以生者，以先王之道教也。今譽先王，是譽天下之所以生也。可譽而不譽，非仁也。”</w:t>
      </w:r>
      <w:r>
        <w:rPr>
          <w:rFonts w:hAnsi="宋体" w:hint="eastAsia"/>
          <w:lang w:eastAsia="zh-TW"/>
        </w:rPr>
        <w:t>這些“子墨子”所言之話，都是爲了努力維護已然之“墨道”本身，而與《魯問》一段完整、</w:t>
      </w:r>
      <w:r w:rsidRPr="00F37B8F">
        <w:rPr>
          <w:rFonts w:hAnsi="宋体" w:hint="eastAsia"/>
          <w:lang w:eastAsia="zh-TW"/>
        </w:rPr>
        <w:t>系統</w:t>
      </w:r>
      <w:r>
        <w:rPr>
          <w:rFonts w:hAnsi="宋体" w:hint="eastAsia"/>
          <w:lang w:eastAsia="zh-TW"/>
        </w:rPr>
        <w:t>闡述十大主張的文本正相呼應。據此，鄭氏之説殆不可從。</w:t>
      </w:r>
      <w:r>
        <w:rPr>
          <w:rStyle w:val="a8"/>
          <w:rFonts w:hAnsi="宋体" w:hint="eastAsia"/>
        </w:rPr>
        <w:footnoteReference w:id="45"/>
      </w:r>
    </w:p>
    <w:p w:rsidR="001B4C5D" w:rsidRDefault="001B4C5D" w:rsidP="001B4C5D">
      <w:pPr>
        <w:spacing w:line="276" w:lineRule="auto"/>
        <w:ind w:firstLine="435"/>
        <w:rPr>
          <w:rFonts w:hAnsi="宋体"/>
          <w:lang w:eastAsia="zh-TW"/>
        </w:rPr>
      </w:pPr>
      <w:r>
        <w:rPr>
          <w:rFonts w:hAnsi="宋体" w:hint="eastAsia"/>
          <w:lang w:eastAsia="zh-TW"/>
        </w:rPr>
        <w:t>在日本和西方漢學界中，渡邊卓（</w:t>
      </w:r>
      <w:r w:rsidRPr="00593299">
        <w:rPr>
          <w:rFonts w:ascii="Times New Roman" w:hint="eastAsia"/>
          <w:lang w:eastAsia="zh-TW"/>
        </w:rPr>
        <w:t>Watanabe Takashi</w:t>
      </w:r>
      <w:r>
        <w:rPr>
          <w:rFonts w:hAnsi="宋体" w:hint="eastAsia"/>
          <w:lang w:eastAsia="zh-TW"/>
        </w:rPr>
        <w:t>）、葛瑞漢（</w:t>
      </w:r>
      <w:r w:rsidRPr="00032F1C">
        <w:rPr>
          <w:rFonts w:ascii="Times New Roman" w:hint="eastAsia"/>
          <w:lang w:eastAsia="zh-TW"/>
        </w:rPr>
        <w:t>A. C. Graham</w:t>
      </w:r>
      <w:r>
        <w:rPr>
          <w:rFonts w:hAnsi="宋体" w:hint="eastAsia"/>
          <w:lang w:eastAsia="zh-TW"/>
        </w:rPr>
        <w:t>）、白妙子（</w:t>
      </w:r>
      <w:r w:rsidRPr="00620154">
        <w:rPr>
          <w:rFonts w:ascii="Times New Roman" w:hint="eastAsia"/>
          <w:szCs w:val="21"/>
          <w:lang w:eastAsia="zh-TW"/>
        </w:rPr>
        <w:t>Brooks A. Taeko</w:t>
      </w:r>
      <w:r>
        <w:rPr>
          <w:rFonts w:hAnsi="宋体" w:hint="eastAsia"/>
          <w:lang w:eastAsia="zh-TW"/>
        </w:rPr>
        <w:t>）、方克濤（</w:t>
      </w:r>
      <w:r w:rsidRPr="00620154">
        <w:rPr>
          <w:rFonts w:ascii="Times New Roman" w:hint="eastAsia"/>
          <w:lang w:eastAsia="zh-TW"/>
        </w:rPr>
        <w:t>Chris Fraser</w:t>
      </w:r>
      <w:r>
        <w:rPr>
          <w:rFonts w:hAnsi="宋体" w:hint="eastAsia"/>
          <w:lang w:eastAsia="zh-TW"/>
        </w:rPr>
        <w:t>）和戴卡琳（</w:t>
      </w:r>
      <w:r w:rsidRPr="00620154">
        <w:rPr>
          <w:rFonts w:ascii="Times New Roman" w:hint="eastAsia"/>
          <w:lang w:eastAsia="zh-TW"/>
        </w:rPr>
        <w:t>Carine Defoort</w:t>
      </w:r>
      <w:r>
        <w:rPr>
          <w:rFonts w:hAnsi="宋体" w:hint="eastAsia"/>
          <w:lang w:eastAsia="zh-TW"/>
        </w:rPr>
        <w:t>）等學者曾深入地考察和討論了《十論》諸篇的成篇時代問題，</w:t>
      </w:r>
      <w:r>
        <w:rPr>
          <w:rStyle w:val="a8"/>
          <w:rFonts w:hAnsi="宋体" w:hint="eastAsia"/>
        </w:rPr>
        <w:footnoteReference w:id="46"/>
      </w:r>
      <w:r>
        <w:rPr>
          <w:rFonts w:hAnsi="宋体" w:hint="eastAsia"/>
          <w:lang w:eastAsia="zh-TW"/>
        </w:rPr>
        <w:t>然而對於《墨語》諸篇的相關問題，他們幾乎皆沒有觸及或加以認真的探討。職此之故，細緻地討論《墨語》的成篇時代問題，在當前的學術背景下仍然是十分必要的。</w:t>
      </w:r>
    </w:p>
    <w:p w:rsidR="001B4C5D" w:rsidRPr="002C7FF2" w:rsidRDefault="001B4C5D" w:rsidP="002C7FF2">
      <w:pPr>
        <w:spacing w:line="360" w:lineRule="auto"/>
        <w:ind w:firstLine="435"/>
        <w:rPr>
          <w:rFonts w:hAnsi="宋体"/>
          <w:b/>
          <w:lang w:eastAsia="zh-TW"/>
        </w:rPr>
      </w:pPr>
      <w:r w:rsidRPr="002C7FF2">
        <w:rPr>
          <w:rFonts w:hAnsi="宋体" w:hint="eastAsia"/>
          <w:b/>
          <w:lang w:eastAsia="zh-TW"/>
        </w:rPr>
        <w:t>（三）《墨語》成篇時代略考</w:t>
      </w:r>
    </w:p>
    <w:p w:rsidR="001B4C5D" w:rsidRDefault="001B4C5D" w:rsidP="001B4C5D">
      <w:pPr>
        <w:spacing w:line="276" w:lineRule="auto"/>
        <w:ind w:firstLine="435"/>
        <w:rPr>
          <w:rFonts w:hAnsi="宋体"/>
          <w:lang w:eastAsia="zh-TW"/>
        </w:rPr>
      </w:pPr>
      <w:r>
        <w:rPr>
          <w:rFonts w:hAnsi="宋体" w:hint="eastAsia"/>
          <w:lang w:eastAsia="zh-TW"/>
        </w:rPr>
        <w:t>《十論》</w:t>
      </w:r>
      <w:r w:rsidRPr="00F37B8F">
        <w:rPr>
          <w:rFonts w:hAnsi="宋体" w:hint="eastAsia"/>
          <w:lang w:eastAsia="zh-TW"/>
        </w:rPr>
        <w:t>諸篇</w:t>
      </w:r>
      <w:r>
        <w:rPr>
          <w:rFonts w:hAnsi="宋体" w:hint="eastAsia"/>
          <w:lang w:eastAsia="zh-TW"/>
        </w:rPr>
        <w:t>，畢沅曾</w:t>
      </w:r>
      <w:r w:rsidRPr="00F37B8F">
        <w:rPr>
          <w:rFonts w:hAnsi="宋体" w:hint="eastAsia"/>
          <w:lang w:eastAsia="zh-TW"/>
        </w:rPr>
        <w:t>指出乃“門人小子記錄所聞”。</w:t>
      </w:r>
      <w:r>
        <w:rPr>
          <w:rFonts w:hAnsi="宋体" w:hint="eastAsia"/>
          <w:lang w:eastAsia="zh-TW"/>
        </w:rPr>
        <w:t>觀</w:t>
      </w:r>
      <w:r w:rsidRPr="00F37B8F">
        <w:rPr>
          <w:rFonts w:hAnsi="宋体" w:hint="eastAsia"/>
          <w:lang w:eastAsia="zh-TW"/>
        </w:rPr>
        <w:t>篇中“子墨子言曰”、“子墨子曰”之語習見，</w:t>
      </w:r>
      <w:r>
        <w:rPr>
          <w:rFonts w:hAnsi="宋体" w:hint="eastAsia"/>
          <w:lang w:eastAsia="zh-TW"/>
        </w:rPr>
        <w:t>此</w:t>
      </w:r>
      <w:r w:rsidRPr="00F37B8F">
        <w:rPr>
          <w:rFonts w:hAnsi="宋体" w:hint="eastAsia"/>
          <w:lang w:eastAsia="zh-TW"/>
        </w:rPr>
        <w:t>固墨子生前講説</w:t>
      </w:r>
      <w:r>
        <w:rPr>
          <w:rFonts w:hAnsi="宋体" w:hint="eastAsia"/>
          <w:lang w:eastAsia="zh-TW"/>
        </w:rPr>
        <w:t>，然</w:t>
      </w:r>
      <w:r w:rsidRPr="00F37B8F">
        <w:rPr>
          <w:rFonts w:hAnsi="宋体" w:hint="eastAsia"/>
          <w:lang w:eastAsia="zh-TW"/>
        </w:rPr>
        <w:t>弟子申論之言</w:t>
      </w:r>
      <w:r>
        <w:rPr>
          <w:rFonts w:hAnsi="宋体" w:hint="eastAsia"/>
          <w:lang w:eastAsia="zh-TW"/>
        </w:rPr>
        <w:t>亦於其中</w:t>
      </w:r>
      <w:r w:rsidRPr="00F37B8F">
        <w:rPr>
          <w:rFonts w:hAnsi="宋体" w:hint="eastAsia"/>
          <w:lang w:eastAsia="zh-TW"/>
        </w:rPr>
        <w:t>顯而易見</w:t>
      </w:r>
      <w:r>
        <w:rPr>
          <w:rFonts w:hAnsi="宋体" w:hint="eastAsia"/>
          <w:lang w:eastAsia="zh-TW"/>
        </w:rPr>
        <w:t>。同時，</w:t>
      </w:r>
      <w:r w:rsidRPr="00F37B8F">
        <w:rPr>
          <w:rFonts w:hAnsi="宋体" w:hint="eastAsia"/>
          <w:lang w:eastAsia="zh-TW"/>
        </w:rPr>
        <w:t>由於古書成篇過</w:t>
      </w:r>
      <w:r>
        <w:rPr>
          <w:rFonts w:hAnsi="宋体" w:hint="eastAsia"/>
          <w:lang w:eastAsia="zh-TW"/>
        </w:rPr>
        <w:t>程較爲複雜，其中包含了後學更進一步</w:t>
      </w:r>
      <w:r w:rsidRPr="00F37B8F">
        <w:rPr>
          <w:rFonts w:hAnsi="宋体" w:hint="eastAsia"/>
          <w:lang w:eastAsia="zh-TW"/>
        </w:rPr>
        <w:t>推衍</w:t>
      </w:r>
      <w:r>
        <w:rPr>
          <w:rFonts w:hAnsi="宋体" w:hint="eastAsia"/>
          <w:lang w:eastAsia="zh-TW"/>
        </w:rPr>
        <w:t>、</w:t>
      </w:r>
      <w:r w:rsidRPr="00F37B8F">
        <w:rPr>
          <w:rFonts w:hAnsi="宋体" w:hint="eastAsia"/>
          <w:lang w:eastAsia="zh-TW"/>
        </w:rPr>
        <w:t>修飾</w:t>
      </w:r>
      <w:r>
        <w:rPr>
          <w:rFonts w:hAnsi="宋体" w:hint="eastAsia"/>
          <w:lang w:eastAsia="zh-TW"/>
        </w:rPr>
        <w:t>的内容</w:t>
      </w:r>
      <w:r w:rsidRPr="00F37B8F">
        <w:rPr>
          <w:rFonts w:hAnsi="宋体" w:hint="eastAsia"/>
          <w:lang w:eastAsia="zh-TW"/>
        </w:rPr>
        <w:t>，</w:t>
      </w:r>
      <w:r>
        <w:rPr>
          <w:rFonts w:hAnsi="宋体" w:hint="eastAsia"/>
          <w:lang w:eastAsia="zh-TW"/>
        </w:rPr>
        <w:t>此亦有可能。前輩學者有謂每論之下篇較爲晚出，說疑是。不過，從總體上來看，《十論》諸篇本爲墨子弟子</w:t>
      </w:r>
      <w:r w:rsidRPr="00F37B8F">
        <w:rPr>
          <w:rFonts w:hAnsi="宋体" w:hint="eastAsia"/>
          <w:lang w:eastAsia="zh-TW"/>
        </w:rPr>
        <w:t>申述之作</w:t>
      </w:r>
      <w:r>
        <w:rPr>
          <w:rFonts w:hAnsi="宋体" w:hint="eastAsia"/>
          <w:lang w:eastAsia="zh-TW"/>
        </w:rPr>
        <w:t>，而主要爲了表達墨子本人的思想</w:t>
      </w:r>
      <w:r w:rsidRPr="00F37B8F">
        <w:rPr>
          <w:rFonts w:hAnsi="宋体" w:hint="eastAsia"/>
          <w:lang w:eastAsia="zh-TW"/>
        </w:rPr>
        <w:t>。</w:t>
      </w:r>
      <w:r>
        <w:rPr>
          <w:rFonts w:hAnsi="宋体" w:hint="eastAsia"/>
          <w:lang w:eastAsia="zh-TW"/>
        </w:rPr>
        <w:t>至於《墨語》諸篇，</w:t>
      </w:r>
      <w:r w:rsidRPr="00F37B8F">
        <w:rPr>
          <w:rFonts w:hAnsi="宋体" w:hint="eastAsia"/>
          <w:lang w:eastAsia="zh-TW"/>
        </w:rPr>
        <w:t>單純從文體來看乃是一種記錄或記述</w:t>
      </w:r>
      <w:r>
        <w:rPr>
          <w:rFonts w:hAnsi="宋体" w:hint="eastAsia"/>
          <w:lang w:eastAsia="zh-TW"/>
        </w:rPr>
        <w:t>；</w:t>
      </w:r>
      <w:r w:rsidRPr="00F37B8F">
        <w:rPr>
          <w:rFonts w:hAnsi="宋体" w:hint="eastAsia"/>
          <w:lang w:eastAsia="zh-TW"/>
        </w:rPr>
        <w:t>不過</w:t>
      </w:r>
      <w:r>
        <w:rPr>
          <w:rFonts w:hAnsi="宋体" w:hint="eastAsia"/>
          <w:lang w:eastAsia="zh-TW"/>
        </w:rPr>
        <w:t>，</w:t>
      </w:r>
      <w:r w:rsidRPr="00F37B8F">
        <w:rPr>
          <w:rFonts w:hAnsi="宋体" w:hint="eastAsia"/>
          <w:lang w:eastAsia="zh-TW"/>
        </w:rPr>
        <w:t>與</w:t>
      </w:r>
      <w:r>
        <w:rPr>
          <w:rFonts w:hAnsi="宋体" w:hint="eastAsia"/>
          <w:lang w:eastAsia="zh-TW"/>
        </w:rPr>
        <w:t>《十論》</w:t>
      </w:r>
      <w:r w:rsidRPr="00F37B8F">
        <w:rPr>
          <w:rFonts w:hAnsi="宋体" w:hint="eastAsia"/>
          <w:lang w:eastAsia="zh-TW"/>
        </w:rPr>
        <w:t>相比，在形式上非常零散，乃所謂“語彙”</w:t>
      </w:r>
      <w:r>
        <w:rPr>
          <w:rFonts w:hAnsi="宋体" w:hint="eastAsia"/>
          <w:lang w:eastAsia="zh-TW"/>
        </w:rPr>
        <w:t>，而非論文體式</w:t>
      </w:r>
      <w:r w:rsidRPr="00F37B8F">
        <w:rPr>
          <w:rFonts w:hAnsi="宋体" w:hint="eastAsia"/>
          <w:lang w:eastAsia="zh-TW"/>
        </w:rPr>
        <w:t>。</w:t>
      </w:r>
      <w:r>
        <w:rPr>
          <w:rFonts w:hAnsi="宋体" w:hint="eastAsia"/>
          <w:lang w:eastAsia="zh-TW"/>
        </w:rPr>
        <w:t>所謂</w:t>
      </w:r>
      <w:r w:rsidRPr="00F37B8F">
        <w:rPr>
          <w:rFonts w:hAnsi="宋体" w:hint="eastAsia"/>
          <w:lang w:eastAsia="zh-TW"/>
        </w:rPr>
        <w:t>“語彙”，</w:t>
      </w:r>
      <w:r>
        <w:rPr>
          <w:rFonts w:hAnsi="宋体" w:hint="eastAsia"/>
          <w:lang w:eastAsia="zh-TW"/>
        </w:rPr>
        <w:t>必纂集而成。而諸語彙於篇中又各</w:t>
      </w:r>
      <w:r w:rsidRPr="00F37B8F">
        <w:rPr>
          <w:rFonts w:hAnsi="宋体" w:hint="eastAsia"/>
          <w:lang w:eastAsia="zh-TW"/>
        </w:rPr>
        <w:t>以類相分，</w:t>
      </w:r>
      <w:r>
        <w:rPr>
          <w:rFonts w:hAnsi="宋体" w:hint="eastAsia"/>
          <w:lang w:eastAsia="zh-TW"/>
        </w:rPr>
        <w:t>因此各篇之編纂</w:t>
      </w:r>
      <w:r w:rsidRPr="00F37B8F">
        <w:rPr>
          <w:rFonts w:hAnsi="宋体" w:hint="eastAsia"/>
          <w:lang w:eastAsia="zh-TW"/>
        </w:rPr>
        <w:t>當在記述者身後，</w:t>
      </w:r>
      <w:r>
        <w:rPr>
          <w:rFonts w:hAnsi="宋体" w:hint="eastAsia"/>
          <w:lang w:eastAsia="zh-TW"/>
        </w:rPr>
        <w:t>去墨子之死殆</w:t>
      </w:r>
      <w:r w:rsidRPr="00F37B8F">
        <w:rPr>
          <w:rFonts w:hAnsi="宋体" w:hint="eastAsia"/>
          <w:lang w:eastAsia="zh-TW"/>
        </w:rPr>
        <w:t>有數十年之久。</w:t>
      </w:r>
    </w:p>
    <w:p w:rsidR="001B4C5D" w:rsidRDefault="001B4C5D" w:rsidP="001B4C5D">
      <w:pPr>
        <w:spacing w:line="276" w:lineRule="auto"/>
        <w:ind w:firstLine="435"/>
        <w:rPr>
          <w:rFonts w:hAnsi="宋体"/>
          <w:lang w:eastAsia="zh-TW"/>
        </w:rPr>
      </w:pPr>
      <w:r>
        <w:rPr>
          <w:rFonts w:hAnsi="宋体" w:hint="eastAsia"/>
          <w:lang w:eastAsia="zh-TW"/>
        </w:rPr>
        <w:t>這裏，首先</w:t>
      </w:r>
      <w:r w:rsidRPr="00F37B8F">
        <w:rPr>
          <w:rFonts w:hAnsi="宋体" w:hint="eastAsia"/>
          <w:lang w:eastAsia="zh-TW"/>
        </w:rPr>
        <w:t>設定了</w:t>
      </w:r>
      <w:r>
        <w:rPr>
          <w:rFonts w:hAnsi="宋体" w:hint="eastAsia"/>
          <w:lang w:eastAsia="zh-TW"/>
        </w:rPr>
        <w:t>《墨語》</w:t>
      </w:r>
      <w:r w:rsidRPr="00F37B8F">
        <w:rPr>
          <w:rFonts w:hAnsi="宋体" w:hint="eastAsia"/>
          <w:lang w:eastAsia="zh-TW"/>
        </w:rPr>
        <w:t>諸篇乃是對墨子生前言行的忠實記錄，而非出自後人的依托。不過，</w:t>
      </w:r>
      <w:r>
        <w:rPr>
          <w:rFonts w:hAnsi="宋体" w:hint="eastAsia"/>
          <w:lang w:eastAsia="zh-TW"/>
        </w:rPr>
        <w:t>這些篇目</w:t>
      </w:r>
      <w:r w:rsidRPr="00F37B8F">
        <w:rPr>
          <w:rFonts w:hAnsi="宋体" w:hint="eastAsia"/>
          <w:lang w:eastAsia="zh-TW"/>
        </w:rPr>
        <w:t>究竟是對墨子生前言行的忠實記錄，還是出自後人的依</w:t>
      </w:r>
      <w:r w:rsidRPr="006C10F1">
        <w:rPr>
          <w:rFonts w:hAnsi="宋体" w:hint="eastAsia"/>
          <w:lang w:eastAsia="zh-TW"/>
        </w:rPr>
        <w:t>托？</w:t>
      </w:r>
      <w:r>
        <w:rPr>
          <w:rFonts w:hAnsi="宋体" w:hint="eastAsia"/>
          <w:lang w:eastAsia="zh-TW"/>
        </w:rPr>
        <w:t>乃</w:t>
      </w:r>
      <w:r w:rsidRPr="00F37B8F">
        <w:rPr>
          <w:rFonts w:hAnsi="宋体" w:hint="eastAsia"/>
          <w:lang w:eastAsia="zh-TW"/>
        </w:rPr>
        <w:t>正是一個</w:t>
      </w:r>
      <w:r>
        <w:rPr>
          <w:rFonts w:hAnsi="宋体" w:hint="eastAsia"/>
          <w:lang w:eastAsia="zh-TW"/>
        </w:rPr>
        <w:t>需要討論的</w:t>
      </w:r>
      <w:r w:rsidRPr="00F37B8F">
        <w:rPr>
          <w:rFonts w:hAnsi="宋体" w:hint="eastAsia"/>
          <w:lang w:eastAsia="zh-TW"/>
        </w:rPr>
        <w:t>大問題。</w:t>
      </w:r>
      <w:r>
        <w:rPr>
          <w:rFonts w:hAnsi="宋体" w:hint="eastAsia"/>
          <w:lang w:eastAsia="zh-TW"/>
        </w:rPr>
        <w:t>今略爲考證如下。</w:t>
      </w:r>
    </w:p>
    <w:p w:rsidR="001B4C5D" w:rsidRDefault="001B4C5D" w:rsidP="001B4C5D">
      <w:pPr>
        <w:spacing w:line="276" w:lineRule="auto"/>
        <w:ind w:firstLine="435"/>
        <w:rPr>
          <w:rFonts w:hAnsi="宋体"/>
          <w:lang w:eastAsia="zh-TW"/>
        </w:rPr>
      </w:pPr>
      <w:r>
        <w:rPr>
          <w:rFonts w:hAnsi="宋体" w:hint="eastAsia"/>
          <w:lang w:eastAsia="zh-TW"/>
        </w:rPr>
        <w:t>《非儒》篇，畢沅</w:t>
      </w:r>
      <w:r w:rsidRPr="00F37B8F">
        <w:rPr>
          <w:rFonts w:hAnsi="宋体" w:hint="eastAsia"/>
          <w:lang w:eastAsia="zh-TW"/>
        </w:rPr>
        <w:t>認爲</w:t>
      </w:r>
      <w:r>
        <w:rPr>
          <w:rFonts w:hAnsi="宋体" w:hint="eastAsia"/>
          <w:lang w:eastAsia="zh-TW"/>
        </w:rPr>
        <w:t>非墨子</w:t>
      </w:r>
      <w:r w:rsidRPr="00F37B8F">
        <w:rPr>
          <w:rFonts w:hAnsi="宋体" w:hint="eastAsia"/>
          <w:lang w:eastAsia="zh-TW"/>
        </w:rPr>
        <w:t>本說，乃</w:t>
      </w:r>
      <w:r>
        <w:rPr>
          <w:rFonts w:hAnsi="宋体" w:hint="eastAsia"/>
          <w:lang w:eastAsia="zh-TW"/>
        </w:rPr>
        <w:t>純爲弟子所造。</w:t>
      </w:r>
      <w:r>
        <w:rPr>
          <w:rStyle w:val="a8"/>
          <w:rFonts w:hAnsi="宋体" w:hint="eastAsia"/>
        </w:rPr>
        <w:footnoteReference w:id="47"/>
      </w:r>
      <w:r>
        <w:rPr>
          <w:rFonts w:hAnsi="宋体" w:hint="eastAsia"/>
          <w:lang w:eastAsia="zh-TW"/>
        </w:rPr>
        <w:t>孫詒讓更進一步，據《荀子·儒效》篇而認爲其所非者正乃“周季俗儒”。</w:t>
      </w:r>
      <w:r w:rsidRPr="00F37B8F">
        <w:rPr>
          <w:rStyle w:val="a8"/>
          <w:rFonts w:hAnsi="宋体" w:hint="eastAsia"/>
        </w:rPr>
        <w:footnoteReference w:id="48"/>
      </w:r>
      <w:r>
        <w:rPr>
          <w:rFonts w:hAnsi="宋体" w:hint="eastAsia"/>
          <w:lang w:eastAsia="zh-TW"/>
        </w:rPr>
        <w:t>據此，則該篇成於戰國末季。孫說業已得到廣泛承認，</w:t>
      </w:r>
      <w:r>
        <w:rPr>
          <w:rStyle w:val="a8"/>
          <w:rFonts w:hAnsi="宋体" w:hint="eastAsia"/>
        </w:rPr>
        <w:footnoteReference w:id="49"/>
      </w:r>
      <w:r>
        <w:rPr>
          <w:rFonts w:hAnsi="宋体" w:hint="eastAsia"/>
          <w:lang w:eastAsia="zh-TW"/>
        </w:rPr>
        <w:t>學者少有異議。而《非儒》與《墨語》諸篇存在文本上的關聯，其例較多。例一，《非儒下》、《耕柱》篇</w:t>
      </w:r>
      <w:r w:rsidRPr="00B30357">
        <w:rPr>
          <w:rFonts w:hAnsi="宋体" w:hint="eastAsia"/>
          <w:lang w:eastAsia="zh-TW"/>
        </w:rPr>
        <w:t>皆</w:t>
      </w:r>
      <w:r>
        <w:rPr>
          <w:rFonts w:hAnsi="宋体" w:hint="eastAsia"/>
          <w:lang w:eastAsia="zh-TW"/>
        </w:rPr>
        <w:t>有“道教”一詞，</w:t>
      </w:r>
      <w:r>
        <w:rPr>
          <w:rStyle w:val="a8"/>
          <w:rFonts w:hAnsi="宋体" w:hint="eastAsia"/>
        </w:rPr>
        <w:footnoteReference w:id="50"/>
      </w:r>
      <w:r>
        <w:rPr>
          <w:rFonts w:hAnsi="宋体" w:hint="eastAsia"/>
          <w:lang w:eastAsia="zh-TW"/>
        </w:rPr>
        <w:t>他篇俱無。《非儒下》、《魯問》篇皆有“白公”典故，他篇俱無。《尚賢下》“有道者勸以教人”、“隱匿良道而不相教誨也”，《尚同上、中》“隱匿良道，不以相教”，《兼愛下》“有道肆相教誨”，《天志中》“有道相教”。“道教”殆從所徵諸語演化而來，然已完全獨立爲一詞。</w:t>
      </w:r>
      <w:r>
        <w:rPr>
          <w:rFonts w:hint="eastAsia"/>
          <w:lang w:eastAsia="zh-TW"/>
        </w:rPr>
        <w:t>例二，</w:t>
      </w:r>
      <w:r>
        <w:rPr>
          <w:rFonts w:hAnsi="宋体" w:hint="eastAsia"/>
          <w:lang w:eastAsia="zh-TW"/>
        </w:rPr>
        <w:t>《非儒下》與《耕柱》篇對儒者“君子述而不作”之教皆作了批駁，</w:t>
      </w:r>
      <w:r>
        <w:rPr>
          <w:rStyle w:val="a8"/>
          <w:rFonts w:hAnsi="宋体" w:hint="eastAsia"/>
        </w:rPr>
        <w:footnoteReference w:id="51"/>
      </w:r>
      <w:r>
        <w:rPr>
          <w:rFonts w:hAnsi="宋体" w:hint="eastAsia"/>
          <w:lang w:eastAsia="zh-TW"/>
        </w:rPr>
        <w:t>他篇俱無。例三，</w:t>
      </w:r>
      <w:r>
        <w:rPr>
          <w:rFonts w:hint="eastAsia"/>
          <w:lang w:eastAsia="zh-TW"/>
        </w:rPr>
        <w:t>《非儒下》與《公孟》篇對儒者“君子必古言古服然後仁”之說皆作了批駁，他篇俱無。《非儒下》：“儒者曰：君子必服古言然後仁。</w:t>
      </w:r>
      <w:r>
        <w:rPr>
          <w:rStyle w:val="a8"/>
          <w:rFonts w:hint="eastAsia"/>
        </w:rPr>
        <w:footnoteReference w:id="52"/>
      </w:r>
      <w:r>
        <w:rPr>
          <w:rFonts w:hint="eastAsia"/>
          <w:lang w:eastAsia="zh-TW"/>
        </w:rPr>
        <w:t>應之曰：所謂古之言服者，皆嘗新矣，而古人言之、服之，則非君子也。然則必服非君子之服，言非君子之言，而後仁乎？”《公孟》：“公孟子曰：‘君子必古言服然後仁。子墨子曰：昔者商王紂卿士費仲爲天下之暴人，箕子、微子爲天下之聖人，此同言而或仁不仁也。然則不在古服與古言矣。且子法商，而未法夏也，子之古非古也。”此二駁文雖觀點有異，然實相補助。《公孟》孫氏《閒詁》：“《孟子·告子》篇荅曹交曰：‘子服堯之服，誦堯之言，行堯之行，是堯而已矣。’公孟子之言同於彼。”</w:t>
      </w:r>
      <w:r>
        <w:rPr>
          <w:rStyle w:val="a8"/>
          <w:rFonts w:hint="eastAsia"/>
        </w:rPr>
        <w:footnoteReference w:id="53"/>
      </w:r>
      <w:r>
        <w:rPr>
          <w:rFonts w:hint="eastAsia"/>
          <w:lang w:eastAsia="zh-TW"/>
        </w:rPr>
        <w:t>據此可知，此正當時儒墨相辯詰的流行話題，而公孟子與“子墨子”之辯當發生在孟子同時或稍後。</w:t>
      </w:r>
      <w:r>
        <w:rPr>
          <w:rFonts w:hAnsi="宋体" w:hint="eastAsia"/>
          <w:lang w:eastAsia="zh-TW"/>
        </w:rPr>
        <w:t>例四，《非儒下》與《公孟》篇皆有“君子若鍾”之譬，墨氏對此儒者之說並作了批駁，</w:t>
      </w:r>
      <w:r>
        <w:rPr>
          <w:rStyle w:val="a8"/>
          <w:rFonts w:hAnsi="宋体" w:hint="eastAsia"/>
        </w:rPr>
        <w:footnoteReference w:id="54"/>
      </w:r>
      <w:r>
        <w:rPr>
          <w:rFonts w:hAnsi="宋体" w:hint="eastAsia"/>
          <w:lang w:eastAsia="zh-TW"/>
        </w:rPr>
        <w:t>而他篇俱無。《非儒下》云“</w:t>
      </w:r>
      <w:r>
        <w:rPr>
          <w:rFonts w:hint="eastAsia"/>
          <w:lang w:eastAsia="zh-TW"/>
        </w:rPr>
        <w:t>君子若鍾，擊之則鳴，弗擊不鳴</w:t>
      </w:r>
      <w:r>
        <w:rPr>
          <w:rFonts w:hAnsi="宋体" w:hint="eastAsia"/>
          <w:lang w:eastAsia="zh-TW"/>
        </w:rPr>
        <w:t>”，《公孟》作“</w:t>
      </w:r>
      <w:r>
        <w:rPr>
          <w:rFonts w:hint="eastAsia"/>
          <w:lang w:eastAsia="zh-TW"/>
        </w:rPr>
        <w:t>譬若鍾然，扣則鳴，不扣則不鳴</w:t>
      </w:r>
      <w:r>
        <w:rPr>
          <w:rFonts w:hAnsi="宋体" w:hint="eastAsia"/>
          <w:lang w:eastAsia="zh-TW"/>
        </w:rPr>
        <w:t>”。此譬喻，戰國中晚期文獻習見。上博竹書《性情論》：“金石之有聲，弗鈎不鳴。”（後四字，郭簡《性自命出》殘）《莊子·天地》：“金石有聲，不考不鳴。”《荀子·法行》：“扣以其聲。”《淮南子·詮言》：“金石有聲，弗叩弗鳴。”據此而言，《公孟》篇此段文本不當早於《性自命出》篇之作。而此篇竹書的撰作，據筆者意見，殆與郭店一號楚墓的下葬年代相近。又，《公孟》篇云：“今未有扣子而言，是子之所謂不扣而鳴邪？是子之所謂非君子邪？”詞鋒更爲苛酷、嚴厲，已深得儒墨相詆之風。總之，據此四例可知，《墨語》諸篇當與《非儒》作於同一時期。</w:t>
      </w:r>
    </w:p>
    <w:p w:rsidR="001B4C5D" w:rsidRDefault="001B4C5D" w:rsidP="001B4C5D">
      <w:pPr>
        <w:spacing w:line="276" w:lineRule="auto"/>
        <w:ind w:firstLine="435"/>
        <w:rPr>
          <w:rFonts w:hAnsi="宋体"/>
          <w:lang w:eastAsia="zh-TW"/>
        </w:rPr>
      </w:pPr>
      <w:r>
        <w:rPr>
          <w:rFonts w:hAnsi="宋体" w:hint="eastAsia"/>
          <w:lang w:eastAsia="zh-TW"/>
        </w:rPr>
        <w:t>從《墨語》與《十論》相比較來看，前者在總體上亦當晚於後者。其一，《十論》諸篇有著重於立論者，亦有著重於駁論者，然持論猶且穩健，而無染磽薄、苛厲之風；《墨語》諸篇則</w:t>
      </w:r>
      <w:r w:rsidRPr="00F37B8F">
        <w:rPr>
          <w:rFonts w:hAnsi="宋体" w:hint="eastAsia"/>
          <w:lang w:eastAsia="zh-TW"/>
        </w:rPr>
        <w:t>好</w:t>
      </w:r>
      <w:r>
        <w:rPr>
          <w:rFonts w:hAnsi="宋体" w:hint="eastAsia"/>
          <w:lang w:eastAsia="zh-TW"/>
        </w:rPr>
        <w:t>爲</w:t>
      </w:r>
      <w:r w:rsidRPr="00F37B8F">
        <w:rPr>
          <w:rFonts w:hAnsi="宋体" w:hint="eastAsia"/>
          <w:lang w:eastAsia="zh-TW"/>
        </w:rPr>
        <w:t>剽剝之論</w:t>
      </w:r>
      <w:r>
        <w:rPr>
          <w:rFonts w:hAnsi="宋体" w:hint="eastAsia"/>
          <w:lang w:eastAsia="zh-TW"/>
        </w:rPr>
        <w:t>，而遣辭尖酸、刻薄，時具譏諷之意，且又多用設譬、歸謬之法，此正戰國中晚期諸子好辯時代之特徵。其例衆多，今不引。又，《墨語》專門針對儒者之駁議多見，而《十論》諸篇並未將所批駁者特指爲儒者，甚至連“儒”一字亦無。這些看法，前代學者大概已指出。除此之外，在《墨語》諸篇中，墨者具有強烈的自誇與矜辯風氣，此尤爲值得注意者。《貴義》“子墨子曰</w:t>
      </w:r>
      <w:r w:rsidRPr="008463B5">
        <w:rPr>
          <w:rFonts w:hAnsi="宋体" w:hint="eastAsia"/>
          <w:lang w:eastAsia="zh-TW"/>
        </w:rPr>
        <w:t>”</w:t>
      </w:r>
      <w:r>
        <w:rPr>
          <w:rFonts w:hAnsi="宋体" w:hint="eastAsia"/>
          <w:lang w:eastAsia="zh-TW"/>
        </w:rPr>
        <w:t>：“吾言足用矣。舍吾言革思者，</w:t>
      </w:r>
      <w:r>
        <w:rPr>
          <w:rStyle w:val="a8"/>
          <w:rFonts w:hAnsi="宋体" w:hint="eastAsia"/>
        </w:rPr>
        <w:footnoteReference w:id="55"/>
      </w:r>
      <w:r>
        <w:rPr>
          <w:rFonts w:hAnsi="宋体" w:hint="eastAsia"/>
          <w:lang w:eastAsia="zh-TW"/>
        </w:rPr>
        <w:t>是猶舍穫而攈粟也。以其言非吾言者，是猶以卵投石也，盡天下之卵，其石猶是也，不可毀也。”此與《大取》篇“天下無人，子墨子之言猶在”同謂，將“子墨子之言”誇詡爲萬世不易之絕對真理，由此可見其一斑。孟子亦好辯，然猶且</w:t>
      </w:r>
      <w:r w:rsidRPr="00F37B8F">
        <w:rPr>
          <w:rFonts w:hAnsi="宋体" w:hint="eastAsia"/>
          <w:lang w:eastAsia="zh-TW"/>
        </w:rPr>
        <w:t>以“予豈好辯也哉？予不得已也”</w:t>
      </w:r>
      <w:r>
        <w:rPr>
          <w:rFonts w:hAnsi="宋体" w:hint="eastAsia"/>
          <w:lang w:eastAsia="zh-TW"/>
        </w:rPr>
        <w:t>以</w:t>
      </w:r>
      <w:r w:rsidRPr="00F37B8F">
        <w:rPr>
          <w:rFonts w:hAnsi="宋体" w:hint="eastAsia"/>
          <w:lang w:eastAsia="zh-TW"/>
        </w:rPr>
        <w:t>自衛</w:t>
      </w:r>
      <w:r>
        <w:rPr>
          <w:rFonts w:hAnsi="宋体" w:hint="eastAsia"/>
          <w:lang w:eastAsia="zh-TW"/>
        </w:rPr>
        <w:t>；</w:t>
      </w:r>
      <w:r w:rsidRPr="00F37B8F">
        <w:rPr>
          <w:rStyle w:val="a8"/>
          <w:rFonts w:hAnsi="宋体" w:hint="eastAsia"/>
        </w:rPr>
        <w:footnoteReference w:id="56"/>
      </w:r>
      <w:r>
        <w:rPr>
          <w:rFonts w:hAnsi="宋体" w:hint="eastAsia"/>
          <w:lang w:eastAsia="zh-TW"/>
        </w:rPr>
        <w:t>至於《墨子·公孟》篇，“子墨子”則曰</w:t>
      </w:r>
      <w:r w:rsidRPr="00F37B8F">
        <w:rPr>
          <w:rFonts w:hAnsi="宋体" w:hint="eastAsia"/>
          <w:lang w:eastAsia="zh-TW"/>
        </w:rPr>
        <w:t>“告子毀，猶愈亡也”</w:t>
      </w:r>
      <w:r>
        <w:rPr>
          <w:rFonts w:hAnsi="宋体" w:hint="eastAsia"/>
          <w:lang w:eastAsia="zh-TW"/>
        </w:rPr>
        <w:t>，</w:t>
      </w:r>
      <w:r w:rsidRPr="00F37B8F">
        <w:rPr>
          <w:rStyle w:val="a8"/>
          <w:rFonts w:hAnsi="宋体" w:hint="eastAsia"/>
        </w:rPr>
        <w:footnoteReference w:id="57"/>
      </w:r>
      <w:r>
        <w:rPr>
          <w:rFonts w:hAnsi="宋体" w:hint="eastAsia"/>
          <w:lang w:eastAsia="zh-TW"/>
        </w:rPr>
        <w:t>其矜辯、標榜之跡昭然若揭矣！</w:t>
      </w:r>
      <w:r>
        <w:rPr>
          <w:rStyle w:val="a8"/>
          <w:rFonts w:hAnsi="宋体" w:hint="eastAsia"/>
        </w:rPr>
        <w:footnoteReference w:id="58"/>
      </w:r>
      <w:r>
        <w:rPr>
          <w:rFonts w:hAnsi="宋体" w:hint="eastAsia"/>
          <w:lang w:eastAsia="zh-TW"/>
        </w:rPr>
        <w:t>其二，《非命上》有所謂“三表”，中、下篇謂之爲“三法”，</w:t>
      </w:r>
      <w:r>
        <w:rPr>
          <w:rStyle w:val="a8"/>
          <w:rFonts w:hAnsi="宋体" w:hint="eastAsia"/>
        </w:rPr>
        <w:footnoteReference w:id="59"/>
      </w:r>
      <w:r>
        <w:rPr>
          <w:rFonts w:hAnsi="宋体" w:hint="eastAsia"/>
          <w:lang w:eastAsia="zh-TW"/>
        </w:rPr>
        <w:t>《貴義》“子墨子”則曰：“凡言凡動，利於天鬼百姓者爲之；凡言凡動，害於天鬼百姓者舍之。凡言凡動，合於三代聖王堯舜禹湯文武者爲之；凡言凡動，合於三代暴王桀紂幽厲者舍之。”此係以“三表”或“三法”爲基礎，而放之於言行者。不但如此，《墨語》強調“合其志功而觀焉”的觀點，相對於“三表”之“儀”而言乃是思想上的一種轉進 。</w:t>
      </w:r>
      <w:r>
        <w:rPr>
          <w:rStyle w:val="a8"/>
          <w:rFonts w:hAnsi="宋体" w:hint="eastAsia"/>
        </w:rPr>
        <w:footnoteReference w:id="60"/>
      </w:r>
      <w:r>
        <w:rPr>
          <w:rFonts w:hAnsi="宋体" w:hint="eastAsia"/>
          <w:lang w:eastAsia="zh-TW"/>
        </w:rPr>
        <w:t>《魯問》云</w:t>
      </w:r>
      <w:r w:rsidRPr="00F37B8F">
        <w:rPr>
          <w:rFonts w:hAnsi="宋体" w:hint="eastAsia"/>
          <w:lang w:eastAsia="zh-TW"/>
        </w:rPr>
        <w:t>：“魯君謂子墨子曰：‘我有二子，一人者好學，一人者好分人財，孰以爲太子而可？’子墨子曰：‘未可知也，或所</w:t>
      </w:r>
      <w:r>
        <w:rPr>
          <w:rFonts w:hAnsi="宋体" w:hint="eastAsia"/>
          <w:lang w:eastAsia="zh-TW"/>
        </w:rPr>
        <w:t>爲</w:t>
      </w:r>
      <w:r w:rsidRPr="00F37B8F">
        <w:rPr>
          <w:rFonts w:hAnsi="宋体" w:hint="eastAsia"/>
          <w:lang w:eastAsia="zh-TW"/>
        </w:rPr>
        <w:t>賞與（譽）</w:t>
      </w:r>
      <w:r>
        <w:rPr>
          <w:rFonts w:hAnsi="宋体" w:hint="eastAsia"/>
          <w:lang w:eastAsia="zh-TW"/>
        </w:rPr>
        <w:t>爲</w:t>
      </w:r>
      <w:r w:rsidRPr="00F37B8F">
        <w:rPr>
          <w:rFonts w:hAnsi="宋体" w:hint="eastAsia"/>
          <w:lang w:eastAsia="zh-TW"/>
        </w:rPr>
        <w:t>是也。魡者之恭，非</w:t>
      </w:r>
      <w:r>
        <w:rPr>
          <w:rFonts w:hAnsi="宋体" w:hint="eastAsia"/>
          <w:lang w:eastAsia="zh-TW"/>
        </w:rPr>
        <w:t>爲</w:t>
      </w:r>
      <w:r w:rsidRPr="00F37B8F">
        <w:rPr>
          <w:rFonts w:hAnsi="宋体" w:hint="eastAsia"/>
          <w:lang w:eastAsia="zh-TW"/>
        </w:rPr>
        <w:t>魚賜也；餌鼠以蟲（蠱），</w:t>
      </w:r>
      <w:r>
        <w:rPr>
          <w:rStyle w:val="a8"/>
          <w:rFonts w:hAnsi="宋体" w:hint="eastAsia"/>
        </w:rPr>
        <w:footnoteReference w:id="61"/>
      </w:r>
      <w:r w:rsidRPr="00F37B8F">
        <w:rPr>
          <w:rFonts w:hAnsi="宋体" w:hint="eastAsia"/>
          <w:lang w:eastAsia="zh-TW"/>
        </w:rPr>
        <w:t>非愛之也。吾願主君之合其志功而觀焉。”</w:t>
      </w:r>
      <w:r>
        <w:rPr>
          <w:rFonts w:hAnsi="宋体" w:hint="eastAsia"/>
          <w:lang w:eastAsia="zh-TW"/>
        </w:rPr>
        <w:t>志功之辯，又見《耕柱》、《大取》篇，</w:t>
      </w:r>
      <w:r>
        <w:rPr>
          <w:rStyle w:val="a8"/>
          <w:rFonts w:hAnsi="宋体" w:hint="eastAsia"/>
        </w:rPr>
        <w:footnoteReference w:id="62"/>
      </w:r>
      <w:r>
        <w:rPr>
          <w:rFonts w:hAnsi="宋体" w:hint="eastAsia"/>
          <w:lang w:eastAsia="zh-TW"/>
        </w:rPr>
        <w:t>殆墨子後學之觀念，無疑。其三，在《十論》中，“十義”乃分别著重論述之；而在《墨語》中，則綜合諸義之文本多見。《公孟》載“子墨子曰”：“夫知者，必尊天事鬼，愛人節用，合焉爲知矣。”同篇記子墨子對儒者“四政”之批判，《魯問》篇又完整地載述了“十義”的系統，合此三者而言之，適足證明《墨語》當晚於《十論》而作。其四，與《非攻下》相比較，《貴義》篇白黑之辯當爲晚出。《貴義》：“子墨子曰：今瞽曰：‘鉅者白也，黔者黑也。’雖明目者無以異之。兼白黑，使瞽取焉，不能知也。故我曰瞽不知白黑者，非以其名也，以其取也。今天下之君子之名仁也，雖禹湯無以易之。兼仁與不仁，而使天下之君子取焉，不能知也。故我曰天下之君子不知仁者，非以其名也，亦以其取也。”瞽所謂不知白黑者，非不知“白”、“黑”二名之别也，乃由於不能實知此白、黑二物之分也。白黑之辯，《十論》多見，《非攻下》文最相近。《非攻下》：“今天下之同義者，聖王之法也。今天下之諸侯將猶多皆攻伐並兼，則是有譽義之名，而不察其實也。此譬猶盲者之與人同命白黑之名，而不能分其物也，則豈謂有别哉？是故古之知者之爲天下度也，必順慮其義而後爲之行。”兩相比較，《貴義》具有明顯的名辯之風。總之，《墨語》在整體上當晚於《十論》而作。</w:t>
      </w:r>
    </w:p>
    <w:p w:rsidR="001B4C5D" w:rsidRDefault="001B4C5D" w:rsidP="001B4C5D">
      <w:pPr>
        <w:spacing w:line="276" w:lineRule="auto"/>
        <w:ind w:firstLine="435"/>
        <w:rPr>
          <w:rFonts w:hAnsi="宋体"/>
          <w:lang w:eastAsia="zh-TW"/>
        </w:rPr>
      </w:pPr>
      <w:r>
        <w:rPr>
          <w:rFonts w:hAnsi="宋体" w:hint="eastAsia"/>
          <w:lang w:eastAsia="zh-TW"/>
        </w:rPr>
        <w:t>又，《墨語》諸篇有許多内容與戰國中晚期文獻相近，可以互相參證。例如，《貴義》“子墨子曰”：“今謂人曰：‘予子冠履，而斷子之手足，子爲之乎？’必不爲。何故？則冠履不若手足之貴也。又曰：‘予子天下而殺子之身，子爲之乎？’必不爲。何故？則天下不若身之貴也。”《莊子·讓王》“子華子曰”：</w:t>
      </w:r>
      <w:r w:rsidRPr="004A7CD1">
        <w:rPr>
          <w:rFonts w:hAnsi="宋体" w:hint="eastAsia"/>
          <w:lang w:eastAsia="zh-TW"/>
        </w:rPr>
        <w:t>“今使天下書銘於君之前，書之言曰：</w:t>
      </w:r>
      <w:r>
        <w:rPr>
          <w:rFonts w:hAnsi="宋体" w:hint="eastAsia"/>
          <w:lang w:eastAsia="zh-TW"/>
        </w:rPr>
        <w:t>‘</w:t>
      </w:r>
      <w:r w:rsidRPr="004A7CD1">
        <w:rPr>
          <w:rFonts w:hAnsi="宋体" w:hint="eastAsia"/>
          <w:lang w:eastAsia="zh-TW"/>
        </w:rPr>
        <w:t>左手攫之則右手廢，右手攫之則左手廢，然而攫之者必有天下。</w:t>
      </w:r>
      <w:r>
        <w:rPr>
          <w:rFonts w:hAnsi="宋体" w:hint="eastAsia"/>
          <w:lang w:eastAsia="zh-TW"/>
        </w:rPr>
        <w:t>’</w:t>
      </w:r>
      <w:r w:rsidRPr="004A7CD1">
        <w:rPr>
          <w:rFonts w:hAnsi="宋体" w:hint="eastAsia"/>
          <w:lang w:eastAsia="zh-TW"/>
        </w:rPr>
        <w:t>君能攫之乎？”</w:t>
      </w:r>
      <w:r>
        <w:rPr>
          <w:rFonts w:hAnsi="宋体" w:hint="eastAsia"/>
          <w:lang w:eastAsia="zh-TW"/>
        </w:rPr>
        <w:t>此又見《呂覽·審爲》篇。</w:t>
      </w:r>
      <w:r>
        <w:rPr>
          <w:rStyle w:val="a8"/>
          <w:rFonts w:hAnsi="宋体" w:hint="eastAsia"/>
        </w:rPr>
        <w:footnoteReference w:id="63"/>
      </w:r>
      <w:r>
        <w:rPr>
          <w:rFonts w:hAnsi="宋体" w:hint="eastAsia"/>
          <w:lang w:eastAsia="zh-TW"/>
        </w:rPr>
        <w:t>此相證之一例也。《貴義》云：“子墨子曰：</w:t>
      </w:r>
      <w:r w:rsidRPr="00570506">
        <w:rPr>
          <w:rFonts w:hAnsi="宋体" w:hint="eastAsia"/>
          <w:lang w:eastAsia="zh-TW"/>
        </w:rPr>
        <w:t>必去六辟</w:t>
      </w:r>
      <w:r>
        <w:rPr>
          <w:rFonts w:hAnsi="宋体" w:hint="eastAsia"/>
          <w:lang w:eastAsia="zh-TW"/>
        </w:rPr>
        <w:t>（僻）</w:t>
      </w:r>
      <w:r w:rsidRPr="00570506">
        <w:rPr>
          <w:rFonts w:hAnsi="宋体" w:hint="eastAsia"/>
          <w:lang w:eastAsia="zh-TW"/>
        </w:rPr>
        <w:t>，嘿</w:t>
      </w:r>
      <w:r>
        <w:rPr>
          <w:rFonts w:hAnsi="宋体" w:hint="eastAsia"/>
          <w:lang w:eastAsia="zh-TW"/>
        </w:rPr>
        <w:t>（默）</w:t>
      </w:r>
      <w:r w:rsidRPr="00570506">
        <w:rPr>
          <w:rFonts w:hAnsi="宋体" w:hint="eastAsia"/>
          <w:lang w:eastAsia="zh-TW"/>
        </w:rPr>
        <w:t>則思，言則誨，動則事，</w:t>
      </w:r>
      <w:r>
        <w:rPr>
          <w:rFonts w:hAnsi="宋体" w:hint="eastAsia"/>
          <w:lang w:eastAsia="zh-TW"/>
        </w:rPr>
        <w:t>使三者代御</w:t>
      </w:r>
      <w:r w:rsidRPr="00570506">
        <w:rPr>
          <w:rFonts w:hAnsi="宋体" w:hint="eastAsia"/>
          <w:lang w:eastAsia="zh-TW"/>
        </w:rPr>
        <w:t>，必</w:t>
      </w:r>
      <w:r>
        <w:rPr>
          <w:rFonts w:hAnsi="宋体" w:hint="eastAsia"/>
          <w:lang w:eastAsia="zh-TW"/>
        </w:rPr>
        <w:t>爲</w:t>
      </w:r>
      <w:r w:rsidRPr="00570506">
        <w:rPr>
          <w:rFonts w:hAnsi="宋体" w:hint="eastAsia"/>
          <w:lang w:eastAsia="zh-TW"/>
        </w:rPr>
        <w:t>聖人。必去喜去怒，去樂去悲，去愛而用仁義。手足口鼻耳【目】，</w:t>
      </w:r>
      <w:r>
        <w:rPr>
          <w:rStyle w:val="a8"/>
          <w:rFonts w:hAnsi="宋体" w:hint="eastAsia"/>
        </w:rPr>
        <w:footnoteReference w:id="64"/>
      </w:r>
      <w:r>
        <w:rPr>
          <w:rFonts w:hAnsi="宋体" w:hint="eastAsia"/>
          <w:lang w:eastAsia="zh-TW"/>
        </w:rPr>
        <w:t>從事於義，必爲聖人。”此種以情感爲惡而必欲去之的思想，正是戰國中晚期的觀念。情欲，爲荀子同時代的學者所關注，而多以爲具有惡的意味。</w:t>
      </w:r>
      <w:r>
        <w:rPr>
          <w:rStyle w:val="a8"/>
          <w:rFonts w:hAnsi="宋体" w:hint="eastAsia"/>
        </w:rPr>
        <w:footnoteReference w:id="65"/>
      </w:r>
      <w:r>
        <w:rPr>
          <w:rFonts w:hAnsi="宋体" w:hint="eastAsia"/>
        </w:rPr>
        <w:t>《莊子·庚桑楚》有所謂四六者，其一云“</w:t>
      </w:r>
      <w:r>
        <w:rPr>
          <w:rFonts w:hint="eastAsia"/>
        </w:rPr>
        <w:t>恶欲喜怒哀乐六者，累德也</w:t>
      </w:r>
      <w:r>
        <w:rPr>
          <w:rFonts w:hAnsi="宋体" w:hint="eastAsia"/>
        </w:rPr>
        <w:t>”。</w:t>
      </w:r>
      <w:r>
        <w:rPr>
          <w:rFonts w:hAnsi="宋体" w:hint="eastAsia"/>
          <w:lang w:eastAsia="zh-TW"/>
        </w:rPr>
        <w:t>此相證之二例也。《貴義》云：“子墨子南遊使衞，關中載書甚多，弦唐子見而怪之……翟聞之：‘同歸之物，信有誤者。’然而民聽不鈞，是以書多也。今若過之心者，數逆於精微，同歸之物，既已知其要矣，是以不教以書也。而子何怪焉？”“關中載書甚多”，此炫博之風與《莊子·天下》篇所述惠施“其書五車”相同。“同歸”一詞，又見《繫辭下》。“精微”一詞，又見《禮記·禮器、經解、中庸》、《韓非子·說疑》、《荀子·賦篇》，另外《莊子·秋水》有“夫精，小之微也”之語。此相證之三例也。《公孟》云：“公孟子戴章甫……昔者越王勾踐剪髮文身以治其國，其國治。”《莊子·逍遙游》：“宋人資章甫而適諸越，越人斷髮文身，無所用之。”二文互相參證，此四例也。</w:t>
      </w:r>
      <w:r>
        <w:rPr>
          <w:rStyle w:val="a8"/>
          <w:rFonts w:hAnsi="宋体" w:hint="eastAsia"/>
        </w:rPr>
        <w:footnoteReference w:id="66"/>
      </w:r>
      <w:r>
        <w:rPr>
          <w:rFonts w:hAnsi="宋体" w:hint="eastAsia"/>
          <w:lang w:eastAsia="zh-TW"/>
        </w:rPr>
        <w:t>《魯問》曰：“今有人於此，竊一犬一彘則謂之不仁，竊一國一都則以爲義。”《莊子·胠篋》：“</w:t>
      </w:r>
      <w:r w:rsidRPr="00815B37">
        <w:rPr>
          <w:rFonts w:hAnsi="宋体" w:hint="eastAsia"/>
          <w:color w:val="000000"/>
          <w:lang w:eastAsia="zh-TW"/>
        </w:rPr>
        <w:t>彼竊鉤者誅，竊國者</w:t>
      </w:r>
      <w:r>
        <w:rPr>
          <w:rFonts w:hAnsi="宋体" w:hint="eastAsia"/>
          <w:color w:val="000000"/>
          <w:lang w:eastAsia="zh-TW"/>
        </w:rPr>
        <w:t>爲</w:t>
      </w:r>
      <w:r w:rsidRPr="00815B37">
        <w:rPr>
          <w:rFonts w:hAnsi="宋体" w:hint="eastAsia"/>
          <w:color w:val="000000"/>
          <w:lang w:eastAsia="zh-TW"/>
        </w:rPr>
        <w:t>諸侯，諸侯之門而仁義存焉</w:t>
      </w:r>
      <w:r>
        <w:rPr>
          <w:rFonts w:hAnsi="宋体" w:hint="eastAsia"/>
          <w:color w:val="000000"/>
          <w:lang w:eastAsia="zh-TW"/>
        </w:rPr>
        <w:t>。</w:t>
      </w:r>
      <w:r>
        <w:rPr>
          <w:rFonts w:hAnsi="宋体" w:hint="eastAsia"/>
          <w:lang w:eastAsia="zh-TW"/>
        </w:rPr>
        <w:t>”同書《盜跖》：“</w:t>
      </w:r>
      <w:r w:rsidRPr="00815B37">
        <w:rPr>
          <w:rFonts w:hAnsi="宋体" w:hint="eastAsia"/>
          <w:lang w:eastAsia="zh-TW"/>
        </w:rPr>
        <w:t>小盜者拘，大盜者</w:t>
      </w:r>
      <w:r>
        <w:rPr>
          <w:rFonts w:hAnsi="宋体" w:hint="eastAsia"/>
          <w:lang w:eastAsia="zh-TW"/>
        </w:rPr>
        <w:t>爲</w:t>
      </w:r>
      <w:r w:rsidRPr="00815B37">
        <w:rPr>
          <w:rFonts w:hAnsi="宋体" w:hint="eastAsia"/>
          <w:lang w:eastAsia="zh-TW"/>
        </w:rPr>
        <w:t>諸侯，諸侯之門，義士存焉。</w:t>
      </w:r>
      <w:r>
        <w:rPr>
          <w:rFonts w:hAnsi="宋体" w:hint="eastAsia"/>
          <w:lang w:eastAsia="zh-TW"/>
        </w:rPr>
        <w:t>”郭店簡《語叢四》：“</w:t>
      </w:r>
      <w:r w:rsidRPr="00571D6F">
        <w:rPr>
          <w:rFonts w:hint="eastAsia"/>
          <w:kern w:val="0"/>
          <w:szCs w:val="20"/>
          <w:lang w:val="zh-CN" w:eastAsia="zh-TW"/>
        </w:rPr>
        <w:t>竊鉤者誅，竊邦者</w:t>
      </w:r>
      <w:r>
        <w:rPr>
          <w:rFonts w:hint="eastAsia"/>
          <w:kern w:val="0"/>
          <w:szCs w:val="20"/>
          <w:lang w:val="zh-CN" w:eastAsia="zh-TW"/>
        </w:rPr>
        <w:t>爲</w:t>
      </w:r>
      <w:r w:rsidRPr="00571D6F">
        <w:rPr>
          <w:rFonts w:hint="eastAsia"/>
          <w:kern w:val="0"/>
          <w:szCs w:val="20"/>
          <w:lang w:val="zh-CN" w:eastAsia="zh-TW"/>
        </w:rPr>
        <w:t>諸矦。諸矦之門，義士</w:t>
      </w:r>
      <w:r>
        <w:rPr>
          <w:rFonts w:hint="eastAsia"/>
          <w:kern w:val="0"/>
          <w:szCs w:val="20"/>
          <w:lang w:val="zh-CN" w:eastAsia="zh-TW"/>
        </w:rPr>
        <w:t>之所存</w:t>
      </w:r>
      <w:r w:rsidRPr="00571D6F">
        <w:rPr>
          <w:rFonts w:hint="eastAsia"/>
          <w:kern w:val="0"/>
          <w:szCs w:val="20"/>
          <w:lang w:val="zh-CN" w:eastAsia="zh-TW"/>
        </w:rPr>
        <w:t>。</w:t>
      </w:r>
      <w:r>
        <w:rPr>
          <w:rFonts w:hAnsi="宋体" w:hint="eastAsia"/>
          <w:lang w:eastAsia="zh-TW"/>
        </w:rPr>
        <w:t>”此相證之五例也。《魯問》篇記魯之鄙人吳慮反對墨氏空言“義”道，而主張“冬陶夏耕”之法；子墨子作了辯駁，並云：“故翟以爲雖不耕織乎，而功賢於耕織也。”此種勞心、勞力之辯，又見於《孟子·滕文公上》，此殆當時諸子亟待辨明的一大思想問題。吳慮自比於大舜，而其說與神農學派相合。墨氏駁吳慮，正與孟子辟許行相同。</w:t>
      </w:r>
      <w:r>
        <w:rPr>
          <w:rStyle w:val="a8"/>
          <w:rFonts w:hAnsi="宋体" w:hint="eastAsia"/>
        </w:rPr>
        <w:footnoteReference w:id="67"/>
      </w:r>
      <w:r>
        <w:rPr>
          <w:rFonts w:hAnsi="宋体" w:hint="eastAsia"/>
          <w:lang w:eastAsia="zh-TW"/>
        </w:rPr>
        <w:t>二文相互參證，其例六也。此外，《貴義》篇日者之說，殆爲戰國末季或秦漢之際的數術思想（考證見後）。而據此七例言之，《墨語》作於孟莊並時及其後，當無疑問矣。</w:t>
      </w:r>
    </w:p>
    <w:p w:rsidR="001B4C5D" w:rsidRDefault="001B4C5D" w:rsidP="001B4C5D">
      <w:pPr>
        <w:spacing w:line="276" w:lineRule="auto"/>
        <w:ind w:firstLine="435"/>
        <w:rPr>
          <w:rFonts w:hAnsi="宋体"/>
          <w:lang w:eastAsia="zh-TW"/>
        </w:rPr>
      </w:pPr>
      <w:r>
        <w:rPr>
          <w:rFonts w:hAnsi="宋体" w:hint="eastAsia"/>
          <w:lang w:eastAsia="zh-TW"/>
        </w:rPr>
        <w:t>總之，根據以上三個層面的考證，與通常的看法相反，可以斷定《墨語》諸篇（特别是前四篇）恰恰不是墨子早期思想的材料，而是孟莊並時及其後之墨者言論的匯集，且主要反映了墨家後學的思想。篇中所謂“子墨子曰”者，亦當主要爲依托之言：</w:t>
      </w:r>
      <w:r>
        <w:rPr>
          <w:rStyle w:val="a8"/>
          <w:rFonts w:hAnsi="宋体" w:hint="eastAsia"/>
        </w:rPr>
        <w:footnoteReference w:id="68"/>
      </w:r>
      <w:r>
        <w:rPr>
          <w:rFonts w:hAnsi="宋体" w:hint="eastAsia"/>
          <w:lang w:eastAsia="zh-TW"/>
        </w:rPr>
        <w:t>或係對儒者的呵斥，或係對“弟子”的釋疑，或係對諸侯大夫的勸説。當然，這裏並不否認許多對話可能具有托放之本跡，亦不否認墨子後學思想的演進乃是以墨子本人的思想爲基礎的，這是由“墨者”的身份自身所決定的。因此，一方面我們應當將《墨語》主要看作墨子後學的著作，另一方面又應當區别墨子本人與其後學的思想，以及慎重處理二者的關係。而學者多將《墨語》五篇直接看作是對墨子本人言行之忠實記錄的流行看法，則皆失其本真而不可爲據。</w:t>
      </w:r>
    </w:p>
    <w:p w:rsidR="001B4C5D" w:rsidRPr="00461823" w:rsidRDefault="001B4C5D" w:rsidP="002C7FF2">
      <w:pPr>
        <w:spacing w:line="600" w:lineRule="auto"/>
        <w:jc w:val="center"/>
        <w:rPr>
          <w:rFonts w:hAnsi="宋体"/>
          <w:b/>
          <w:sz w:val="28"/>
          <w:szCs w:val="28"/>
          <w:lang w:eastAsia="zh-TW"/>
        </w:rPr>
      </w:pPr>
      <w:r w:rsidRPr="00461823">
        <w:rPr>
          <w:rFonts w:hAnsi="宋体" w:hint="eastAsia"/>
          <w:b/>
          <w:sz w:val="28"/>
          <w:szCs w:val="28"/>
          <w:lang w:eastAsia="zh-TW"/>
        </w:rPr>
        <w:t>二、墨家鬼神觀：子墨子對儒者、日者的辯駁</w:t>
      </w:r>
    </w:p>
    <w:p w:rsidR="001B4C5D" w:rsidRPr="002C7FF2" w:rsidRDefault="001B4C5D" w:rsidP="001B4C5D">
      <w:pPr>
        <w:spacing w:line="276" w:lineRule="auto"/>
        <w:ind w:firstLine="435"/>
        <w:rPr>
          <w:rFonts w:hAnsi="宋体"/>
          <w:b/>
          <w:lang w:eastAsia="zh-TW"/>
        </w:rPr>
      </w:pPr>
      <w:r w:rsidRPr="002C7FF2">
        <w:rPr>
          <w:rFonts w:hAnsi="宋体" w:hint="eastAsia"/>
          <w:b/>
          <w:lang w:eastAsia="zh-TW"/>
        </w:rPr>
        <w:t>（一）“子墨子”對儒者的辯駁及其鬼神觀</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在《</w:t>
      </w:r>
      <w:r>
        <w:rPr>
          <w:rFonts w:hAnsi="宋体" w:hint="eastAsia"/>
          <w:lang w:eastAsia="zh-TW"/>
        </w:rPr>
        <w:t>十論》</w:t>
      </w:r>
      <w:r w:rsidRPr="00F37B8F">
        <w:rPr>
          <w:rFonts w:hAnsi="宋体" w:hint="eastAsia"/>
          <w:lang w:eastAsia="zh-TW"/>
        </w:rPr>
        <w:t>及第一卷七篇中，“儒”字未曾一見，對儒者幾乎未作點名式的直接批評。唯一的例外，見於《三辯》篇程繁與墨子的問答。從是篇來看，程繁近於墨家。孫詒讓</w:t>
      </w:r>
      <w:r>
        <w:rPr>
          <w:rFonts w:hAnsi="宋体" w:hint="eastAsia"/>
          <w:lang w:eastAsia="zh-TW"/>
        </w:rPr>
        <w:t>則</w:t>
      </w:r>
      <w:r w:rsidRPr="00F37B8F">
        <w:rPr>
          <w:rFonts w:hAnsi="宋体" w:hint="eastAsia"/>
          <w:lang w:eastAsia="zh-TW"/>
        </w:rPr>
        <w:t>以程繁爲</w:t>
      </w:r>
      <w:r>
        <w:rPr>
          <w:rFonts w:hAnsi="宋体" w:hint="eastAsia"/>
          <w:lang w:eastAsia="zh-TW"/>
        </w:rPr>
        <w:t>“</w:t>
      </w:r>
      <w:r w:rsidRPr="00F37B8F">
        <w:rPr>
          <w:rFonts w:hAnsi="宋体" w:hint="eastAsia"/>
          <w:lang w:eastAsia="zh-TW"/>
        </w:rPr>
        <w:t>兼治儒墨之學者”，</w:t>
      </w:r>
      <w:r w:rsidRPr="00F37B8F">
        <w:rPr>
          <w:rStyle w:val="a8"/>
          <w:rFonts w:hAnsi="宋体" w:hint="eastAsia"/>
        </w:rPr>
        <w:footnoteReference w:id="69"/>
      </w:r>
      <w:r>
        <w:rPr>
          <w:rFonts w:hAnsi="宋体" w:hint="eastAsia"/>
          <w:lang w:eastAsia="zh-TW"/>
        </w:rPr>
        <w:t>蓋</w:t>
      </w:r>
      <w:r w:rsidRPr="00F37B8F">
        <w:rPr>
          <w:rFonts w:hAnsi="宋体" w:hint="eastAsia"/>
          <w:lang w:eastAsia="zh-TW"/>
        </w:rPr>
        <w:t>兼《公孟》篇而言之。在《公孟》篇中，程子與墨子發生了兩次辯論，從語境來看，</w:t>
      </w:r>
      <w:r>
        <w:rPr>
          <w:rFonts w:hAnsi="宋体" w:hint="eastAsia"/>
          <w:lang w:eastAsia="zh-TW"/>
        </w:rPr>
        <w:t>程子</w:t>
      </w:r>
      <w:r w:rsidRPr="00F37B8F">
        <w:rPr>
          <w:rFonts w:hAnsi="宋体" w:hint="eastAsia"/>
          <w:lang w:eastAsia="zh-TW"/>
        </w:rPr>
        <w:t>乃墨子之論敵</w:t>
      </w:r>
      <w:r>
        <w:rPr>
          <w:rFonts w:hAnsi="宋体" w:hint="eastAsia"/>
          <w:lang w:eastAsia="zh-TW"/>
        </w:rPr>
        <w:t>，</w:t>
      </w:r>
      <w:r w:rsidRPr="00F37B8F">
        <w:rPr>
          <w:rFonts w:hAnsi="宋体" w:hint="eastAsia"/>
          <w:lang w:eastAsia="zh-TW"/>
        </w:rPr>
        <w:t>而</w:t>
      </w:r>
      <w:r>
        <w:rPr>
          <w:rFonts w:hAnsi="宋体" w:hint="eastAsia"/>
          <w:lang w:eastAsia="zh-TW"/>
        </w:rPr>
        <w:t>當</w:t>
      </w:r>
      <w:r w:rsidRPr="00F37B8F">
        <w:rPr>
          <w:rFonts w:hAnsi="宋体" w:hint="eastAsia"/>
          <w:lang w:eastAsia="zh-TW"/>
        </w:rPr>
        <w:t>爲儒者。</w:t>
      </w:r>
      <w:r>
        <w:rPr>
          <w:rStyle w:val="a8"/>
          <w:rFonts w:hAnsi="宋体" w:hint="eastAsia"/>
        </w:rPr>
        <w:footnoteReference w:id="70"/>
      </w:r>
    </w:p>
    <w:p w:rsidR="001B4C5D" w:rsidRPr="00F37B8F" w:rsidRDefault="001B4C5D" w:rsidP="001B4C5D">
      <w:pPr>
        <w:spacing w:line="276" w:lineRule="auto"/>
        <w:ind w:firstLine="435"/>
        <w:rPr>
          <w:rFonts w:hAnsi="宋体"/>
          <w:lang w:eastAsia="zh-TW"/>
        </w:rPr>
      </w:pPr>
      <w:r w:rsidRPr="00F37B8F">
        <w:rPr>
          <w:rFonts w:hAnsi="宋体" w:hint="eastAsia"/>
          <w:lang w:eastAsia="zh-TW"/>
        </w:rPr>
        <w:t>墨氏</w:t>
      </w:r>
      <w:r>
        <w:rPr>
          <w:rFonts w:hAnsi="宋体" w:hint="eastAsia"/>
          <w:lang w:eastAsia="zh-TW"/>
        </w:rPr>
        <w:t>“十義”</w:t>
      </w:r>
      <w:r w:rsidRPr="00F37B8F">
        <w:rPr>
          <w:rFonts w:hAnsi="宋体" w:hint="eastAsia"/>
          <w:lang w:eastAsia="zh-TW"/>
        </w:rPr>
        <w:t>本於救天下之弊亂、興天下之大利，“得見四方之君子”（王公卿大夫等）而游說、倡導之。</w:t>
      </w:r>
      <w:r w:rsidRPr="00F37B8F">
        <w:rPr>
          <w:rStyle w:val="a8"/>
          <w:rFonts w:hAnsi="宋体" w:hint="eastAsia"/>
        </w:rPr>
        <w:footnoteReference w:id="71"/>
      </w:r>
      <w:r w:rsidRPr="00F37B8F">
        <w:rPr>
          <w:rFonts w:hAnsi="宋体" w:hint="eastAsia"/>
          <w:lang w:eastAsia="zh-TW"/>
        </w:rPr>
        <w:t>而墨子之道，本非針對儒</w:t>
      </w:r>
      <w:r>
        <w:rPr>
          <w:rFonts w:hAnsi="宋体" w:hint="eastAsia"/>
          <w:lang w:eastAsia="zh-TW"/>
        </w:rPr>
        <w:t>者</w:t>
      </w:r>
      <w:r w:rsidRPr="00F37B8F">
        <w:rPr>
          <w:rFonts w:hAnsi="宋体" w:hint="eastAsia"/>
          <w:lang w:eastAsia="zh-TW"/>
        </w:rPr>
        <w:t>而</w:t>
      </w:r>
      <w:r>
        <w:rPr>
          <w:rFonts w:hAnsi="宋体" w:hint="eastAsia"/>
          <w:lang w:eastAsia="zh-TW"/>
        </w:rPr>
        <w:t>故意</w:t>
      </w:r>
      <w:r w:rsidRPr="00F37B8F">
        <w:rPr>
          <w:rFonts w:hAnsi="宋体" w:hint="eastAsia"/>
          <w:lang w:eastAsia="zh-TW"/>
        </w:rPr>
        <w:t>立異</w:t>
      </w:r>
      <w:r>
        <w:rPr>
          <w:rFonts w:hAnsi="宋体" w:hint="eastAsia"/>
          <w:lang w:eastAsia="zh-TW"/>
        </w:rPr>
        <w:t>所致</w:t>
      </w:r>
      <w:r w:rsidRPr="00F37B8F">
        <w:rPr>
          <w:rFonts w:hAnsi="宋体" w:hint="eastAsia"/>
          <w:lang w:eastAsia="zh-TW"/>
        </w:rPr>
        <w:t>。然而</w:t>
      </w:r>
      <w:r>
        <w:rPr>
          <w:rFonts w:hAnsi="宋体" w:hint="eastAsia"/>
          <w:lang w:eastAsia="zh-TW"/>
        </w:rPr>
        <w:t>《墨語》</w:t>
      </w:r>
      <w:r w:rsidRPr="00F37B8F">
        <w:rPr>
          <w:rFonts w:hAnsi="宋体" w:hint="eastAsia"/>
          <w:lang w:eastAsia="zh-TW"/>
        </w:rPr>
        <w:t>諸篇一改</w:t>
      </w:r>
      <w:r>
        <w:rPr>
          <w:rFonts w:hAnsi="宋体" w:hint="eastAsia"/>
          <w:lang w:eastAsia="zh-TW"/>
        </w:rPr>
        <w:t>《十論》</w:t>
      </w:r>
      <w:r w:rsidRPr="00F37B8F">
        <w:rPr>
          <w:rFonts w:hAnsi="宋体" w:hint="eastAsia"/>
          <w:lang w:eastAsia="zh-TW"/>
        </w:rPr>
        <w:t>的立說方式，“子墨子”以一個好辯者的身份出現，尤好剽剝儒者之</w:t>
      </w:r>
      <w:r>
        <w:rPr>
          <w:rFonts w:hAnsi="宋体" w:hint="eastAsia"/>
          <w:lang w:eastAsia="zh-TW"/>
        </w:rPr>
        <w:t>論，且將《十論》所批評的許多</w:t>
      </w:r>
      <w:r w:rsidRPr="00F37B8F">
        <w:rPr>
          <w:rFonts w:hAnsi="宋体" w:hint="eastAsia"/>
          <w:lang w:eastAsia="zh-TW"/>
        </w:rPr>
        <w:t>觀點專加之於儒家頭上。</w:t>
      </w:r>
      <w:r>
        <w:rPr>
          <w:rFonts w:hAnsi="宋体" w:hint="eastAsia"/>
          <w:lang w:eastAsia="zh-TW"/>
        </w:rPr>
        <w:t>通過辯論，尤其與儒者的辯論來顯示墨家的鬼神觀，這是《墨語》諸篇的一個重要特徵</w:t>
      </w:r>
      <w:r w:rsidRPr="00F37B8F">
        <w:rPr>
          <w:rFonts w:hAnsi="宋体" w:hint="eastAsia"/>
          <w:lang w:eastAsia="zh-TW"/>
        </w:rPr>
        <w:t>。與“子墨子”辯難的儒者有巫馬子、公孟子和程子三位。在</w:t>
      </w:r>
      <w:r>
        <w:rPr>
          <w:rFonts w:hAnsi="宋体" w:hint="eastAsia"/>
          <w:lang w:eastAsia="zh-TW"/>
        </w:rPr>
        <w:t>《墨語》</w:t>
      </w:r>
      <w:r w:rsidRPr="00F37B8F">
        <w:rPr>
          <w:rFonts w:hAnsi="宋体" w:hint="eastAsia"/>
          <w:lang w:eastAsia="zh-TW"/>
        </w:rPr>
        <w:t>中，“子墨子”對儒者鬼神觀等的辯駁主要表現在四個方面。</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其一，批駁儒者的“四政”說，將“四義”理解爲一個系統，</w:t>
      </w:r>
      <w:r>
        <w:rPr>
          <w:rFonts w:hAnsi="宋体" w:hint="eastAsia"/>
          <w:lang w:eastAsia="zh-TW"/>
        </w:rPr>
        <w:t>其中</w:t>
      </w:r>
      <w:r w:rsidRPr="00F37B8F">
        <w:rPr>
          <w:rFonts w:hAnsi="宋体" w:hint="eastAsia"/>
          <w:lang w:eastAsia="zh-TW"/>
        </w:rPr>
        <w:t>鬼神之有無及神明性問題</w:t>
      </w:r>
      <w:r>
        <w:rPr>
          <w:rFonts w:hAnsi="宋体" w:hint="eastAsia"/>
          <w:lang w:eastAsia="zh-TW"/>
        </w:rPr>
        <w:t>乃其辯難之</w:t>
      </w:r>
      <w:r w:rsidRPr="00F37B8F">
        <w:rPr>
          <w:rFonts w:hAnsi="宋体" w:hint="eastAsia"/>
          <w:lang w:eastAsia="zh-TW"/>
        </w:rPr>
        <w:t>核心。在《公孟》篇中，子墨子謂程子曰：</w:t>
      </w:r>
    </w:p>
    <w:p w:rsidR="001B4C5D" w:rsidRPr="00095650" w:rsidRDefault="001B4C5D" w:rsidP="001B4C5D">
      <w:pPr>
        <w:spacing w:line="276" w:lineRule="auto"/>
        <w:ind w:leftChars="200" w:left="420" w:firstLine="435"/>
        <w:rPr>
          <w:rFonts w:ascii="楷体" w:eastAsia="楷体" w:hAnsi="楷体"/>
          <w:szCs w:val="21"/>
          <w:lang w:eastAsia="zh-TW"/>
        </w:rPr>
      </w:pPr>
    </w:p>
    <w:p w:rsidR="001B4C5D" w:rsidRPr="00095650" w:rsidRDefault="001B4C5D" w:rsidP="001B4C5D">
      <w:pPr>
        <w:spacing w:line="276" w:lineRule="auto"/>
        <w:ind w:leftChars="200" w:left="420" w:firstLine="435"/>
        <w:rPr>
          <w:rFonts w:ascii="楷体" w:eastAsia="楷体" w:hAnsi="楷体"/>
          <w:szCs w:val="21"/>
          <w:lang w:eastAsia="zh-TW"/>
        </w:rPr>
      </w:pPr>
      <w:r w:rsidRPr="00095650">
        <w:rPr>
          <w:rFonts w:ascii="楷体" w:eastAsia="楷体" w:hAnsi="楷体" w:hint="eastAsia"/>
          <w:szCs w:val="21"/>
          <w:lang w:eastAsia="zh-TW"/>
        </w:rPr>
        <w:t>儒之道足以喪天下者，四政焉。儒以天爲不明，以鬼爲不神，天鬼不說，此足以喪天下。又厚葬久喪，重爲棺椁，多爲衣衾，送死若徙，三年哭泣，扶後起，杖後行，耳無聞，目無見，此足以喪天下。又弦歌鼓舞，習爲聲樂，此足以喪天下。又以命爲有，貧富壽夭、治亂安危有極矣，不可損益也。爲上者行之，必不聽治矣；爲下者行之，必不從事矣，此足以喪天下。</w:t>
      </w:r>
    </w:p>
    <w:p w:rsidR="001B4C5D" w:rsidRPr="00095650" w:rsidRDefault="001B4C5D" w:rsidP="001B4C5D">
      <w:pPr>
        <w:spacing w:line="276" w:lineRule="auto"/>
        <w:ind w:leftChars="200" w:left="420"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此四者，儒家皆願其實行於天下國家，故謂之“政”。不過，在墨氏看來，此“四政”乃儒者一家之私政；若必欲推而行之，則“足以喪天下”。儒者否认天鬼具有神明之功，否認天鬼能夠出言發令，此一政也；主张厚葬久丧，此二政也；主張“習爲聲樂”，此三政也；執持有命之說，認爲貧富壽夭、治亂安危人無能損益之，此四政也。子墨子與此相反，主張鬼神具有神明之作用，主張節葬短喪、非樂、非命的觀點。當然，這些觀點，在《明鬼》、《節葬》、《非樂》、《非命》篇中皆作了深入的論述。</w:t>
      </w:r>
      <w:r w:rsidRPr="00F37B8F">
        <w:rPr>
          <w:rStyle w:val="a8"/>
          <w:rFonts w:hAnsi="宋体" w:hint="eastAsia"/>
        </w:rPr>
        <w:footnoteReference w:id="72"/>
      </w:r>
      <w:r w:rsidRPr="00F37B8F">
        <w:rPr>
          <w:rFonts w:hAnsi="宋体" w:hint="eastAsia"/>
          <w:lang w:eastAsia="zh-TW"/>
        </w:rPr>
        <w:t>不同的是，此段《公孟》篇文本將批駁的對象特地指向</w:t>
      </w:r>
      <w:r>
        <w:rPr>
          <w:rFonts w:hAnsi="宋体" w:hint="eastAsia"/>
          <w:lang w:eastAsia="zh-TW"/>
        </w:rPr>
        <w:t>了</w:t>
      </w:r>
      <w:r w:rsidRPr="00F37B8F">
        <w:rPr>
          <w:rFonts w:hAnsi="宋体" w:hint="eastAsia"/>
          <w:lang w:eastAsia="zh-TW"/>
        </w:rPr>
        <w:t>“儒者”。又儒者的“四政”與墨家的“四義”相對，</w:t>
      </w:r>
      <w:r>
        <w:rPr>
          <w:rFonts w:hAnsi="宋体" w:hint="eastAsia"/>
          <w:lang w:eastAsia="zh-TW"/>
        </w:rPr>
        <w:t>而</w:t>
      </w:r>
      <w:r w:rsidRPr="00F37B8F">
        <w:rPr>
          <w:rFonts w:hAnsi="宋体" w:hint="eastAsia"/>
          <w:lang w:eastAsia="zh-TW"/>
        </w:rPr>
        <w:t>各皆構成了一個有機的觀念系統，</w:t>
      </w:r>
      <w:r>
        <w:rPr>
          <w:rFonts w:hAnsi="宋体" w:hint="eastAsia"/>
          <w:lang w:eastAsia="zh-TW"/>
        </w:rPr>
        <w:t>且</w:t>
      </w:r>
      <w:r w:rsidRPr="00F37B8F">
        <w:rPr>
          <w:rFonts w:hAnsi="宋体" w:hint="eastAsia"/>
          <w:lang w:eastAsia="zh-TW"/>
        </w:rPr>
        <w:t>“鬼神”居於其</w:t>
      </w:r>
      <w:r>
        <w:rPr>
          <w:rFonts w:hAnsi="宋体" w:hint="eastAsia"/>
          <w:lang w:eastAsia="zh-TW"/>
        </w:rPr>
        <w:t>思想系統之</w:t>
      </w:r>
      <w:r w:rsidRPr="00F37B8F">
        <w:rPr>
          <w:rFonts w:hAnsi="宋体" w:hint="eastAsia"/>
          <w:lang w:eastAsia="zh-TW"/>
        </w:rPr>
        <w:t>核心</w:t>
      </w:r>
      <w:r>
        <w:rPr>
          <w:rFonts w:hAnsi="宋体" w:hint="eastAsia"/>
          <w:lang w:eastAsia="zh-TW"/>
        </w:rPr>
        <w:t>位置上</w:t>
      </w:r>
      <w:r w:rsidRPr="00F37B8F">
        <w:rPr>
          <w:rFonts w:hAnsi="宋体" w:hint="eastAsia"/>
          <w:lang w:eastAsia="zh-TW"/>
        </w:rPr>
        <w:t>。在</w:t>
      </w:r>
      <w:r>
        <w:rPr>
          <w:rFonts w:hAnsi="宋体" w:hint="eastAsia"/>
          <w:lang w:eastAsia="zh-TW"/>
        </w:rPr>
        <w:t>《十論》</w:t>
      </w:r>
      <w:r w:rsidRPr="00F37B8F">
        <w:rPr>
          <w:rFonts w:hAnsi="宋体" w:hint="eastAsia"/>
          <w:lang w:eastAsia="zh-TW"/>
        </w:rPr>
        <w:t>諸篇中，此一思想結構</w:t>
      </w:r>
      <w:r>
        <w:rPr>
          <w:rFonts w:hAnsi="宋体" w:hint="eastAsia"/>
          <w:lang w:eastAsia="zh-TW"/>
        </w:rPr>
        <w:t>卻</w:t>
      </w:r>
      <w:r w:rsidRPr="00F37B8F">
        <w:rPr>
          <w:rFonts w:hAnsi="宋体" w:hint="eastAsia"/>
          <w:lang w:eastAsia="zh-TW"/>
        </w:rPr>
        <w:t>並不明晰。</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其二，揭露、駁斥儒者思想主張的荒謬與自相矛盾之處，特</w:t>
      </w:r>
      <w:r>
        <w:rPr>
          <w:rFonts w:hAnsi="宋体" w:hint="eastAsia"/>
          <w:lang w:eastAsia="zh-TW"/>
        </w:rPr>
        <w:t>别</w:t>
      </w:r>
      <w:r w:rsidRPr="00F37B8F">
        <w:rPr>
          <w:rFonts w:hAnsi="宋体" w:hint="eastAsia"/>
          <w:lang w:eastAsia="zh-TW"/>
        </w:rPr>
        <w:t>對“無鬼神”與“必學祭祀”二點作了諷刺、批判，認爲二者在根本上是相衝突的。《公孟》篇云：“公孟子曰：‘無鬼神。’又曰：‘君子必學祭祀。’子墨子曰：‘執無鬼而學祭禮，是猶無客而學客禮也，是猶無魚而爲魚罟也。’”在墨氏的宗教信仰系統中，凡祭祀必主鬼神；無鬼神而爲祭祀，這是妄謬的。從“禮”及“祭祀”的本源來看，二者本因敬畏鬼神而起。</w:t>
      </w:r>
      <w:r w:rsidRPr="00F37B8F">
        <w:rPr>
          <w:rStyle w:val="a8"/>
          <w:rFonts w:hAnsi="宋体" w:hint="eastAsia"/>
        </w:rPr>
        <w:footnoteReference w:id="73"/>
      </w:r>
      <w:r w:rsidRPr="00F37B8F">
        <w:rPr>
          <w:rFonts w:hAnsi="宋体" w:hint="eastAsia"/>
          <w:lang w:eastAsia="zh-TW"/>
        </w:rPr>
        <w:t>在戰國時期，以鬼神</w:t>
      </w:r>
      <w:r>
        <w:rPr>
          <w:rFonts w:hAnsi="宋体" w:hint="eastAsia"/>
          <w:lang w:eastAsia="zh-TW"/>
        </w:rPr>
        <w:t>爲</w:t>
      </w:r>
      <w:r w:rsidRPr="00F37B8F">
        <w:rPr>
          <w:rFonts w:hAnsi="宋体" w:hint="eastAsia"/>
          <w:lang w:eastAsia="zh-TW"/>
        </w:rPr>
        <w:t>中心的宗教信仰依然在</w:t>
      </w:r>
      <w:r>
        <w:rPr>
          <w:rFonts w:hAnsi="宋体" w:hint="eastAsia"/>
          <w:lang w:eastAsia="zh-TW"/>
        </w:rPr>
        <w:t>社會的</w:t>
      </w:r>
      <w:r w:rsidRPr="00F37B8F">
        <w:rPr>
          <w:rFonts w:hAnsi="宋体" w:hint="eastAsia"/>
          <w:lang w:eastAsia="zh-TW"/>
        </w:rPr>
        <w:t>各個階層廣泛</w:t>
      </w:r>
      <w:r>
        <w:rPr>
          <w:rFonts w:hAnsi="宋体" w:hint="eastAsia"/>
          <w:lang w:eastAsia="zh-TW"/>
        </w:rPr>
        <w:t>流</w:t>
      </w:r>
      <w:r w:rsidRPr="00F37B8F">
        <w:rPr>
          <w:rFonts w:hAnsi="宋体" w:hint="eastAsia"/>
          <w:lang w:eastAsia="zh-TW"/>
        </w:rPr>
        <w:t>行。墨氏的鬼神觀即依托於此一宗教背景。</w:t>
      </w:r>
      <w:r>
        <w:rPr>
          <w:rFonts w:hAnsi="宋体" w:hint="eastAsia"/>
          <w:lang w:eastAsia="zh-TW"/>
        </w:rPr>
        <w:t>如果</w:t>
      </w:r>
      <w:r w:rsidRPr="00F37B8F">
        <w:rPr>
          <w:rFonts w:hAnsi="宋体" w:hint="eastAsia"/>
          <w:lang w:eastAsia="zh-TW"/>
        </w:rPr>
        <w:t>有人同時主張“無鬼神”與“必學祭祀”之二觀點，</w:t>
      </w:r>
      <w:r>
        <w:rPr>
          <w:rFonts w:hAnsi="宋体" w:hint="eastAsia"/>
          <w:lang w:eastAsia="zh-TW"/>
        </w:rPr>
        <w:t>那麽</w:t>
      </w:r>
      <w:r w:rsidRPr="00F37B8F">
        <w:rPr>
          <w:rFonts w:hAnsi="宋体" w:hint="eastAsia"/>
          <w:lang w:eastAsia="zh-TW"/>
        </w:rPr>
        <w:t>在墨家看來，這一定是荒謬、悖亂的。而“子墨子”</w:t>
      </w:r>
      <w:r>
        <w:rPr>
          <w:rFonts w:hAnsi="宋体" w:hint="eastAsia"/>
          <w:lang w:eastAsia="zh-TW"/>
        </w:rPr>
        <w:t>對於儒者</w:t>
      </w:r>
      <w:r w:rsidRPr="00F37B8F">
        <w:rPr>
          <w:rFonts w:hAnsi="宋体" w:hint="eastAsia"/>
          <w:lang w:eastAsia="zh-TW"/>
        </w:rPr>
        <w:t>的批判可能隱含了更</w:t>
      </w:r>
      <w:r>
        <w:rPr>
          <w:rFonts w:hAnsi="宋体" w:hint="eastAsia"/>
          <w:lang w:eastAsia="zh-TW"/>
        </w:rPr>
        <w:t>爲鋒利</w:t>
      </w:r>
      <w:r w:rsidRPr="00F37B8F">
        <w:rPr>
          <w:rFonts w:hAnsi="宋体" w:hint="eastAsia"/>
          <w:lang w:eastAsia="zh-TW"/>
        </w:rPr>
        <w:t>的潛臺詞：若已認識到“無鬼神”而“必學祭祀”是悖亂的，然而仍然堅持此二觀點的話，那麽儒者所謂祭祀活動要麽流於虛無化，要麽陷入</w:t>
      </w:r>
      <w:r>
        <w:rPr>
          <w:rFonts w:hAnsi="宋体" w:hint="eastAsia"/>
          <w:lang w:eastAsia="zh-TW"/>
        </w:rPr>
        <w:t>詐僞</w:t>
      </w:r>
      <w:r w:rsidRPr="00F37B8F">
        <w:rPr>
          <w:rFonts w:hAnsi="宋体" w:hint="eastAsia"/>
          <w:lang w:eastAsia="zh-TW"/>
        </w:rPr>
        <w:t>的境地。而一個不以“真”作爲基礎的生活世界，遲早是要幻滅的</w:t>
      </w:r>
      <w:r>
        <w:rPr>
          <w:rFonts w:hAnsi="宋体" w:hint="eastAsia"/>
          <w:lang w:eastAsia="zh-TW"/>
        </w:rPr>
        <w:t>。故子墨子謂</w:t>
      </w:r>
      <w:r w:rsidRPr="00F37B8F">
        <w:rPr>
          <w:rFonts w:hAnsi="宋体" w:hint="eastAsia"/>
          <w:lang w:eastAsia="zh-TW"/>
        </w:rPr>
        <w:t>儒者之道“足以喪天下”，而此其根本也。不過，儒者所謂“無鬼神”又曰“必學祭祀”之說真的荒謬絕倫，或幾至於喪滅天下</w:t>
      </w:r>
      <w:r>
        <w:rPr>
          <w:rFonts w:hAnsi="宋体" w:hint="eastAsia"/>
          <w:lang w:eastAsia="zh-TW"/>
        </w:rPr>
        <w:t>的</w:t>
      </w:r>
      <w:r w:rsidRPr="00F37B8F">
        <w:rPr>
          <w:rFonts w:hAnsi="宋体" w:hint="eastAsia"/>
          <w:lang w:eastAsia="zh-TW"/>
        </w:rPr>
        <w:t>嗎？抑或是墨家的宗教觀本身即在信仰認識上具有内在的缺陷呢？這是一個比較複雜的問題。從觀念演進的角度來看，公孟子所謂“無鬼神”而又“必學祭祀”的思想，正與荀子觀點相契合。</w:t>
      </w:r>
      <w:r w:rsidRPr="00F37B8F">
        <w:rPr>
          <w:rStyle w:val="a8"/>
          <w:rFonts w:hAnsi="宋体" w:hint="eastAsia"/>
        </w:rPr>
        <w:footnoteReference w:id="74"/>
      </w:r>
      <w:r w:rsidRPr="00F37B8F">
        <w:rPr>
          <w:rFonts w:hAnsi="宋体" w:hint="eastAsia"/>
          <w:lang w:eastAsia="zh-TW"/>
        </w:rPr>
        <w:t>然則公孟子此觀點或</w:t>
      </w:r>
      <w:r>
        <w:rPr>
          <w:rFonts w:hAnsi="宋体" w:hint="eastAsia"/>
          <w:lang w:eastAsia="zh-TW"/>
        </w:rPr>
        <w:t>當</w:t>
      </w:r>
      <w:r w:rsidRPr="00F37B8F">
        <w:rPr>
          <w:rFonts w:hAnsi="宋体" w:hint="eastAsia"/>
          <w:lang w:eastAsia="zh-TW"/>
        </w:rPr>
        <w:t>爲荀子思想的一種</w:t>
      </w:r>
      <w:r>
        <w:rPr>
          <w:rFonts w:hAnsi="宋体" w:hint="eastAsia"/>
          <w:lang w:eastAsia="zh-TW"/>
        </w:rPr>
        <w:t>曲折</w:t>
      </w:r>
      <w:r w:rsidRPr="00F37B8F">
        <w:rPr>
          <w:rFonts w:hAnsi="宋体" w:hint="eastAsia"/>
          <w:lang w:eastAsia="zh-TW"/>
        </w:rPr>
        <w:t>的表達。</w:t>
      </w:r>
      <w:r w:rsidRPr="00F37B8F">
        <w:rPr>
          <w:rStyle w:val="a8"/>
          <w:rFonts w:hAnsi="宋体" w:hint="eastAsia"/>
        </w:rPr>
        <w:footnoteReference w:id="75"/>
      </w:r>
    </w:p>
    <w:p w:rsidR="001B4C5D" w:rsidRPr="00F37B8F" w:rsidRDefault="001B4C5D" w:rsidP="001B4C5D">
      <w:pPr>
        <w:spacing w:line="276" w:lineRule="auto"/>
        <w:ind w:firstLine="435"/>
        <w:rPr>
          <w:rFonts w:hAnsi="宋体"/>
          <w:lang w:eastAsia="zh-TW"/>
        </w:rPr>
      </w:pPr>
      <w:r w:rsidRPr="00F37B8F">
        <w:rPr>
          <w:rFonts w:hAnsi="宋体" w:hint="eastAsia"/>
          <w:lang w:eastAsia="zh-TW"/>
        </w:rPr>
        <w:t>與鬼神之有無問題緊密</w:t>
      </w:r>
      <w:r>
        <w:rPr>
          <w:rFonts w:hAnsi="宋体" w:hint="eastAsia"/>
          <w:lang w:eastAsia="zh-TW"/>
        </w:rPr>
        <w:t>相關</w:t>
      </w:r>
      <w:r w:rsidRPr="00F37B8F">
        <w:rPr>
          <w:rFonts w:hAnsi="宋体" w:hint="eastAsia"/>
          <w:lang w:eastAsia="zh-TW"/>
        </w:rPr>
        <w:t>，鬼神</w:t>
      </w:r>
      <w:r>
        <w:rPr>
          <w:rFonts w:hAnsi="宋体" w:hint="eastAsia"/>
          <w:lang w:eastAsia="zh-TW"/>
        </w:rPr>
        <w:t>之</w:t>
      </w:r>
      <w:r w:rsidRPr="00F37B8F">
        <w:rPr>
          <w:rFonts w:hAnsi="宋体" w:hint="eastAsia"/>
          <w:lang w:eastAsia="zh-TW"/>
        </w:rPr>
        <w:t>神明性問題，即鬼神是否具有無所不明知的超能，是否能夠徹底實行賞善罰暴的</w:t>
      </w:r>
      <w:r>
        <w:rPr>
          <w:rFonts w:hAnsi="宋体" w:hint="eastAsia"/>
          <w:lang w:eastAsia="zh-TW"/>
        </w:rPr>
        <w:t>作用，</w:t>
      </w:r>
      <w:r w:rsidRPr="00F37B8F">
        <w:rPr>
          <w:rFonts w:hAnsi="宋体" w:hint="eastAsia"/>
          <w:lang w:eastAsia="zh-TW"/>
        </w:rPr>
        <w:t>這是以公孟子、巫馬子爲代表的儒者與子墨子之間發生劇烈衝突的</w:t>
      </w:r>
      <w:r>
        <w:rPr>
          <w:rFonts w:hAnsi="宋体" w:hint="eastAsia"/>
          <w:lang w:eastAsia="zh-TW"/>
        </w:rPr>
        <w:t>又一個</w:t>
      </w:r>
      <w:r w:rsidRPr="00F37B8F">
        <w:rPr>
          <w:rFonts w:hAnsi="宋体" w:hint="eastAsia"/>
          <w:lang w:eastAsia="zh-TW"/>
        </w:rPr>
        <w:t>重要問題。是則鬼神實有，否則鬼神或無。而公孟子既主張“無鬼神”，則“無祥不祥”爲其必然的推論。《公孟》云：“公孟子謂子墨子曰：‘有義不義，無祥不祥。’子墨子曰：‘古【者】聖王皆以鬼神爲神明，</w:t>
      </w:r>
      <w:r w:rsidRPr="00F37B8F">
        <w:rPr>
          <w:rStyle w:val="a8"/>
          <w:rFonts w:hAnsi="宋体" w:hint="eastAsia"/>
        </w:rPr>
        <w:footnoteReference w:id="76"/>
      </w:r>
      <w:r w:rsidRPr="00F37B8F">
        <w:rPr>
          <w:rFonts w:hAnsi="宋体" w:hint="eastAsia"/>
          <w:lang w:eastAsia="zh-TW"/>
        </w:rPr>
        <w:t>而（能）爲禍福，執有祥不祥，是以政治而國安也。自桀紂以下，皆以鬼神爲不神明，不能爲禍福，執無祥不祥，是以政亂而國危也。</w:t>
      </w:r>
      <w:r>
        <w:rPr>
          <w:rFonts w:hAnsi="宋体" w:hint="eastAsia"/>
          <w:lang w:eastAsia="zh-TW"/>
        </w:rPr>
        <w:t>……</w:t>
      </w:r>
      <w:r w:rsidRPr="00F37B8F">
        <w:rPr>
          <w:rFonts w:hAnsi="宋体" w:hint="eastAsia"/>
          <w:lang w:eastAsia="zh-TW"/>
        </w:rPr>
        <w:t>此言爲不善之有罰，爲善之有賞。’”“祥”，徵兆。“祥”與“不祥”對文，乃特指吉祥；“不祥”，凶徵也。祥、不祥被認爲降自鬼神（特</w:t>
      </w:r>
      <w:r>
        <w:rPr>
          <w:rFonts w:hAnsi="宋体" w:hint="eastAsia"/>
          <w:lang w:eastAsia="zh-TW"/>
        </w:rPr>
        <w:t>别</w:t>
      </w:r>
      <w:r w:rsidRPr="00F37B8F">
        <w:rPr>
          <w:rFonts w:hAnsi="宋体" w:hint="eastAsia"/>
          <w:lang w:eastAsia="zh-TW"/>
        </w:rPr>
        <w:t>是帝、天），乃自上古相傳的宗教觀念。《尚書·洪範》有“休徵”、“咎徵”之說，</w:t>
      </w:r>
      <w:r w:rsidRPr="00F37B8F">
        <w:rPr>
          <w:rStyle w:val="a8"/>
          <w:rFonts w:hAnsi="宋体" w:hint="eastAsia"/>
        </w:rPr>
        <w:footnoteReference w:id="77"/>
      </w:r>
      <w:r w:rsidRPr="00F37B8F">
        <w:rPr>
          <w:rFonts w:hAnsi="宋体" w:hint="eastAsia"/>
          <w:lang w:eastAsia="zh-TW"/>
        </w:rPr>
        <w:t>與此相類。公孟子認爲在人類及其依存的世界中，治亂衹與義、不義緊密相關，並不存在所謂祥、不祥的問題。因此，</w:t>
      </w:r>
      <w:r>
        <w:rPr>
          <w:rFonts w:hAnsi="宋体" w:hint="eastAsia"/>
          <w:lang w:eastAsia="zh-TW"/>
        </w:rPr>
        <w:t>他</w:t>
      </w:r>
      <w:r w:rsidRPr="00F37B8F">
        <w:rPr>
          <w:rFonts w:hAnsi="宋体" w:hint="eastAsia"/>
          <w:lang w:eastAsia="zh-TW"/>
        </w:rPr>
        <w:t>否認了鬼神的神明作用，而認爲禍福並非出自鬼神。在《明鬼下》篇中</w:t>
      </w:r>
      <w:r>
        <w:rPr>
          <w:rFonts w:hAnsi="宋体" w:hint="eastAsia"/>
          <w:lang w:eastAsia="zh-TW"/>
        </w:rPr>
        <w:t>，</w:t>
      </w:r>
      <w:r w:rsidRPr="00F37B8F">
        <w:rPr>
          <w:rFonts w:hAnsi="宋体" w:hint="eastAsia"/>
          <w:lang w:eastAsia="zh-TW"/>
        </w:rPr>
        <w:t>墨子已</w:t>
      </w:r>
      <w:r>
        <w:rPr>
          <w:rFonts w:hAnsi="宋体" w:hint="eastAsia"/>
          <w:lang w:eastAsia="zh-TW"/>
        </w:rPr>
        <w:t>對此看法</w:t>
      </w:r>
      <w:r w:rsidRPr="00F37B8F">
        <w:rPr>
          <w:rFonts w:hAnsi="宋体" w:hint="eastAsia"/>
          <w:lang w:eastAsia="zh-TW"/>
        </w:rPr>
        <w:t>作了嚴厲的駁斥，其說本不新穎。不過，較爲特殊的是</w:t>
      </w:r>
      <w:r>
        <w:rPr>
          <w:rFonts w:hAnsi="宋体" w:hint="eastAsia"/>
          <w:lang w:eastAsia="zh-TW"/>
        </w:rPr>
        <w:t>，</w:t>
      </w:r>
      <w:r w:rsidRPr="00F37B8F">
        <w:rPr>
          <w:rFonts w:hAnsi="宋体" w:hint="eastAsia"/>
          <w:lang w:eastAsia="zh-TW"/>
        </w:rPr>
        <w:t>公孟子在此將“有義不義”與“無祥不祥”相並列，表明這是兩種政治觀念（“治亂”）的根本對立，彼此</w:t>
      </w:r>
      <w:r>
        <w:rPr>
          <w:rFonts w:hAnsi="宋体" w:hint="eastAsia"/>
          <w:lang w:eastAsia="zh-TW"/>
        </w:rPr>
        <w:t>難以</w:t>
      </w:r>
      <w:r w:rsidRPr="00F37B8F">
        <w:rPr>
          <w:rFonts w:hAnsi="宋体" w:hint="eastAsia"/>
          <w:lang w:eastAsia="zh-TW"/>
        </w:rPr>
        <w:t>調和。值得注意的是，相對於</w:t>
      </w:r>
      <w:r>
        <w:rPr>
          <w:rFonts w:hAnsi="宋体" w:hint="eastAsia"/>
          <w:lang w:eastAsia="zh-TW"/>
        </w:rPr>
        <w:t>《十論》</w:t>
      </w:r>
      <w:r w:rsidRPr="00F37B8F">
        <w:rPr>
          <w:rFonts w:hAnsi="宋体" w:hint="eastAsia"/>
          <w:lang w:eastAsia="zh-TW"/>
        </w:rPr>
        <w:t>而言，</w:t>
      </w:r>
      <w:r>
        <w:rPr>
          <w:rFonts w:hAnsi="宋体" w:hint="eastAsia"/>
          <w:lang w:eastAsia="zh-TW"/>
        </w:rPr>
        <w:t>《墨語》諸篇</w:t>
      </w:r>
      <w:r w:rsidRPr="00F37B8F">
        <w:rPr>
          <w:rFonts w:hAnsi="宋体" w:hint="eastAsia"/>
          <w:lang w:eastAsia="zh-TW"/>
        </w:rPr>
        <w:t>“義”</w:t>
      </w:r>
      <w:r>
        <w:rPr>
          <w:rFonts w:hAnsi="宋体" w:hint="eastAsia"/>
          <w:lang w:eastAsia="zh-TW"/>
        </w:rPr>
        <w:t>的</w:t>
      </w:r>
      <w:r w:rsidRPr="00F37B8F">
        <w:rPr>
          <w:rFonts w:hAnsi="宋体" w:hint="eastAsia"/>
          <w:lang w:eastAsia="zh-TW"/>
        </w:rPr>
        <w:t>觀念得到更進一步的重視，《貴義》篇有“萬事莫貴於義”的説法</w:t>
      </w:r>
      <w:r>
        <w:rPr>
          <w:rFonts w:hAnsi="宋体" w:hint="eastAsia"/>
          <w:lang w:eastAsia="zh-TW"/>
        </w:rPr>
        <w:t>。然而，墨氏並不因此而放棄“鬼神明知”的主張，以此可見其根柢</w:t>
      </w:r>
      <w:r w:rsidRPr="00F37B8F">
        <w:rPr>
          <w:rFonts w:hAnsi="宋体" w:hint="eastAsia"/>
          <w:lang w:eastAsia="zh-TW"/>
        </w:rPr>
        <w:t>。</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巫馬子否定鬼神之神明，</w:t>
      </w:r>
      <w:r>
        <w:rPr>
          <w:rFonts w:hAnsi="宋体" w:hint="eastAsia"/>
          <w:lang w:eastAsia="zh-TW"/>
        </w:rPr>
        <w:t>則</w:t>
      </w:r>
      <w:r w:rsidRPr="00F37B8F">
        <w:rPr>
          <w:rFonts w:hAnsi="宋体" w:hint="eastAsia"/>
          <w:lang w:eastAsia="zh-TW"/>
        </w:rPr>
        <w:t>與公孟子有所不同。《耕柱》</w:t>
      </w:r>
      <w:r>
        <w:rPr>
          <w:rFonts w:hAnsi="宋体" w:hint="eastAsia"/>
          <w:lang w:eastAsia="zh-TW"/>
        </w:rPr>
        <w:t>云</w:t>
      </w:r>
      <w:r w:rsidRPr="00F37B8F">
        <w:rPr>
          <w:rFonts w:hAnsi="宋体" w:hint="eastAsia"/>
          <w:lang w:eastAsia="zh-TW"/>
        </w:rPr>
        <w:t>：“巫馬子謂子墨子曰：‘鬼神孰與聖人明智（知）？’</w:t>
      </w:r>
      <w:r w:rsidRPr="00F37B8F">
        <w:rPr>
          <w:rStyle w:val="a8"/>
          <w:rFonts w:hAnsi="宋体" w:hint="eastAsia"/>
        </w:rPr>
        <w:footnoteReference w:id="78"/>
      </w:r>
      <w:r w:rsidRPr="00F37B8F">
        <w:rPr>
          <w:rFonts w:hAnsi="宋体" w:hint="eastAsia"/>
          <w:lang w:eastAsia="zh-TW"/>
        </w:rPr>
        <w:t>子墨子曰：‘鬼神之明智（知）於聖人，猶聰耳明目之與聾瞽也。……九鼎既成，遷於三國……夏后殷周之相受也，數百</w:t>
      </w:r>
      <w:r>
        <w:rPr>
          <w:rFonts w:hAnsi="宋体" w:hint="eastAsia"/>
          <w:lang w:eastAsia="zh-TW"/>
        </w:rPr>
        <w:t>歲</w:t>
      </w:r>
      <w:r w:rsidRPr="00F37B8F">
        <w:rPr>
          <w:rFonts w:hAnsi="宋体" w:hint="eastAsia"/>
          <w:lang w:eastAsia="zh-TW"/>
        </w:rPr>
        <w:t>矣。使聖人聚其良臣與其桀（傑）相而謀，豈能智（知）數百</w:t>
      </w:r>
      <w:r>
        <w:rPr>
          <w:rFonts w:hAnsi="宋体" w:hint="eastAsia"/>
          <w:lang w:eastAsia="zh-TW"/>
        </w:rPr>
        <w:t>歲</w:t>
      </w:r>
      <w:r w:rsidRPr="00F37B8F">
        <w:rPr>
          <w:rFonts w:hAnsi="宋体" w:hint="eastAsia"/>
          <w:lang w:eastAsia="zh-TW"/>
        </w:rPr>
        <w:t>之後哉？而鬼神智（知）之。是故曰：鬼神之明智（知）於聖人也，猶聰耳明目之與聾瞽也。’”</w:t>
      </w:r>
      <w:r>
        <w:rPr>
          <w:rStyle w:val="a8"/>
          <w:rFonts w:hAnsi="宋体" w:hint="eastAsia"/>
        </w:rPr>
        <w:footnoteReference w:id="79"/>
      </w:r>
      <w:r w:rsidRPr="00F37B8F">
        <w:rPr>
          <w:rFonts w:hAnsi="宋体" w:hint="eastAsia"/>
          <w:lang w:eastAsia="zh-TW"/>
        </w:rPr>
        <w:t>按照</w:t>
      </w:r>
      <w:r>
        <w:rPr>
          <w:rFonts w:hAnsi="宋体" w:hint="eastAsia"/>
          <w:lang w:eastAsia="zh-TW"/>
        </w:rPr>
        <w:t>《十論》所顯</w:t>
      </w:r>
      <w:r w:rsidRPr="00F37B8F">
        <w:rPr>
          <w:rFonts w:hAnsi="宋体" w:hint="eastAsia"/>
          <w:lang w:eastAsia="zh-TW"/>
        </w:rPr>
        <w:t>示的墨子思想系統，鬼神與聖人明知之高低、優劣本不待言，然而巫馬子卻偏偏在此追問了一個在墨者看來“不可謂知類”的傻問題。</w:t>
      </w:r>
      <w:r w:rsidRPr="00F37B8F">
        <w:rPr>
          <w:rStyle w:val="a8"/>
          <w:rFonts w:hAnsi="宋体" w:hint="eastAsia"/>
        </w:rPr>
        <w:footnoteReference w:id="80"/>
      </w:r>
      <w:r w:rsidRPr="00F37B8F">
        <w:rPr>
          <w:rFonts w:hAnsi="宋体" w:hint="eastAsia"/>
          <w:lang w:eastAsia="zh-TW"/>
        </w:rPr>
        <w:t>據此可知，巫馬子本以“聖人”的地位超越了“鬼神”，然而墨者有鑒於儒者高擡“聖人”地位的做法，而著力予以呵斥</w:t>
      </w:r>
      <w:r>
        <w:rPr>
          <w:rFonts w:hAnsi="宋体" w:hint="eastAsia"/>
          <w:lang w:eastAsia="zh-TW"/>
        </w:rPr>
        <w:t>之和</w:t>
      </w:r>
      <w:r w:rsidRPr="00F37B8F">
        <w:rPr>
          <w:rFonts w:hAnsi="宋体" w:hint="eastAsia"/>
          <w:lang w:eastAsia="zh-TW"/>
        </w:rPr>
        <w:t>貶損</w:t>
      </w:r>
      <w:r>
        <w:rPr>
          <w:rFonts w:hAnsi="宋体" w:hint="eastAsia"/>
          <w:lang w:eastAsia="zh-TW"/>
        </w:rPr>
        <w:t>之</w:t>
      </w:r>
      <w:r w:rsidRPr="00F37B8F">
        <w:rPr>
          <w:rFonts w:hAnsi="宋体" w:hint="eastAsia"/>
          <w:lang w:eastAsia="zh-TW"/>
        </w:rPr>
        <w:t>。“子墨子”曰“鬼神之明知於聖人，猶聰耳明目之於聾瞽也”，其設譬</w:t>
      </w:r>
      <w:r>
        <w:rPr>
          <w:rFonts w:hAnsi="宋体" w:hint="eastAsia"/>
          <w:lang w:eastAsia="zh-TW"/>
        </w:rPr>
        <w:t>、</w:t>
      </w:r>
      <w:r w:rsidRPr="00F37B8F">
        <w:rPr>
          <w:rFonts w:hAnsi="宋体" w:hint="eastAsia"/>
          <w:lang w:eastAsia="zh-TW"/>
        </w:rPr>
        <w:t>對比何其</w:t>
      </w:r>
      <w:r>
        <w:rPr>
          <w:rFonts w:hAnsi="宋体" w:hint="eastAsia"/>
          <w:lang w:eastAsia="zh-TW"/>
        </w:rPr>
        <w:t>鮮明而</w:t>
      </w:r>
      <w:r w:rsidRPr="00F37B8F">
        <w:rPr>
          <w:rFonts w:hAnsi="宋体" w:hint="eastAsia"/>
          <w:lang w:eastAsia="zh-TW"/>
        </w:rPr>
        <w:t>強烈！不過，推尋《墨》書</w:t>
      </w:r>
      <w:r>
        <w:rPr>
          <w:rFonts w:hAnsi="宋体" w:hint="eastAsia"/>
          <w:lang w:eastAsia="zh-TW"/>
        </w:rPr>
        <w:t>《十論》</w:t>
      </w:r>
      <w:r w:rsidRPr="00F37B8F">
        <w:rPr>
          <w:rFonts w:hAnsi="宋体" w:hint="eastAsia"/>
          <w:lang w:eastAsia="zh-TW"/>
        </w:rPr>
        <w:t>之“聖人”作用，</w:t>
      </w:r>
      <w:r w:rsidRPr="00F37B8F">
        <w:rPr>
          <w:rStyle w:val="a8"/>
          <w:rFonts w:hAnsi="宋体" w:hint="eastAsia"/>
        </w:rPr>
        <w:footnoteReference w:id="81"/>
      </w:r>
      <w:r w:rsidRPr="00F37B8F">
        <w:rPr>
          <w:rFonts w:hAnsi="宋体" w:hint="eastAsia"/>
          <w:lang w:eastAsia="zh-TW"/>
        </w:rPr>
        <w:t>並以其與巫馬子所言</w:t>
      </w:r>
      <w:r>
        <w:rPr>
          <w:rFonts w:hAnsi="宋体" w:hint="eastAsia"/>
          <w:lang w:eastAsia="zh-TW"/>
        </w:rPr>
        <w:t>者</w:t>
      </w:r>
      <w:r w:rsidRPr="00F37B8F">
        <w:rPr>
          <w:rFonts w:hAnsi="宋体" w:hint="eastAsia"/>
          <w:lang w:eastAsia="zh-TW"/>
        </w:rPr>
        <w:t>相比較，可知二者雖同名而異實，猶二家以孔丘、墨翟二聖彼此相非也。</w:t>
      </w:r>
      <w:r>
        <w:rPr>
          <w:rFonts w:hAnsi="宋体" w:hint="eastAsia"/>
          <w:lang w:eastAsia="zh-TW"/>
        </w:rPr>
        <w:t>墨氏</w:t>
      </w:r>
      <w:r w:rsidRPr="00F37B8F">
        <w:rPr>
          <w:rFonts w:hAnsi="宋体" w:hint="eastAsia"/>
          <w:lang w:eastAsia="zh-TW"/>
        </w:rPr>
        <w:t>對於任何超越“鬼神”地位的“聖人”觀念加以</w:t>
      </w:r>
      <w:r>
        <w:rPr>
          <w:rFonts w:hAnsi="宋体" w:hint="eastAsia"/>
          <w:lang w:eastAsia="zh-TW"/>
        </w:rPr>
        <w:t>呵斥、</w:t>
      </w:r>
      <w:r w:rsidRPr="00F37B8F">
        <w:rPr>
          <w:rFonts w:hAnsi="宋体" w:hint="eastAsia"/>
          <w:lang w:eastAsia="zh-TW"/>
        </w:rPr>
        <w:t>詆毀，而儒家則相反，正是通過對“聖人”在</w:t>
      </w:r>
      <w:r>
        <w:rPr>
          <w:rFonts w:hAnsi="宋体" w:hint="eastAsia"/>
          <w:lang w:eastAsia="zh-TW"/>
        </w:rPr>
        <w:t>宇宙中</w:t>
      </w:r>
      <w:r w:rsidRPr="00F37B8F">
        <w:rPr>
          <w:rFonts w:hAnsi="宋体" w:hint="eastAsia"/>
          <w:lang w:eastAsia="zh-TW"/>
        </w:rPr>
        <w:t>地位的擡舉，從而在一定程度上貶抑了“鬼神”作用，</w:t>
      </w:r>
      <w:r w:rsidRPr="00F37B8F">
        <w:rPr>
          <w:rStyle w:val="a8"/>
          <w:rFonts w:hAnsi="宋体" w:hint="eastAsia"/>
        </w:rPr>
        <w:footnoteReference w:id="82"/>
      </w:r>
      <w:r w:rsidRPr="00F37B8F">
        <w:rPr>
          <w:rFonts w:hAnsi="宋体" w:hint="eastAsia"/>
          <w:lang w:eastAsia="zh-TW"/>
        </w:rPr>
        <w:t>甚至將其虛無化的。孔子的鬼神觀以“敬慎”爲核心，所謂“敬鬼神而遠之”、“子不語怪力亂神”是也，</w:t>
      </w:r>
      <w:r w:rsidRPr="00F37B8F">
        <w:rPr>
          <w:rStyle w:val="a8"/>
          <w:rFonts w:hAnsi="宋体" w:hint="eastAsia"/>
        </w:rPr>
        <w:footnoteReference w:id="83"/>
      </w:r>
      <w:r w:rsidRPr="00F37B8F">
        <w:rPr>
          <w:rFonts w:hAnsi="宋体" w:hint="eastAsia"/>
          <w:lang w:eastAsia="zh-TW"/>
        </w:rPr>
        <w:t>然未曾將聖人與鬼神齊等。</w:t>
      </w:r>
      <w:r>
        <w:rPr>
          <w:rFonts w:hAnsi="宋体" w:hint="eastAsia"/>
          <w:lang w:eastAsia="zh-TW"/>
        </w:rPr>
        <w:t>至於孟子</w:t>
      </w:r>
      <w:r w:rsidRPr="00F37B8F">
        <w:rPr>
          <w:rFonts w:hAnsi="宋体" w:hint="eastAsia"/>
          <w:lang w:eastAsia="zh-TW"/>
        </w:rPr>
        <w:t>，猶在“生民”之類中來推崇“聖人”，</w:t>
      </w:r>
      <w:r>
        <w:rPr>
          <w:rFonts w:hAnsi="宋体" w:hint="eastAsia"/>
          <w:lang w:eastAsia="zh-TW"/>
        </w:rPr>
        <w:t>所謂</w:t>
      </w:r>
      <w:r w:rsidRPr="00F37B8F">
        <w:rPr>
          <w:rFonts w:hAnsi="宋体" w:hint="eastAsia"/>
          <w:lang w:eastAsia="zh-TW"/>
        </w:rPr>
        <w:t>“自生民以來，未有孔子也”。</w:t>
      </w:r>
      <w:r w:rsidRPr="00F37B8F">
        <w:rPr>
          <w:rStyle w:val="a8"/>
          <w:rFonts w:hAnsi="宋体" w:hint="eastAsia"/>
        </w:rPr>
        <w:footnoteReference w:id="84"/>
      </w:r>
      <w:r w:rsidRPr="00F37B8F">
        <w:rPr>
          <w:rFonts w:hAnsi="宋体" w:hint="eastAsia"/>
          <w:lang w:eastAsia="zh-TW"/>
        </w:rPr>
        <w:t>而巫馬子則在此將“聖人”與“鬼神”相比類，暗示“聖人”之“明知”可以超越“鬼神”。由此推斷，巫馬子之“聖人觀”</w:t>
      </w:r>
      <w:r>
        <w:rPr>
          <w:rFonts w:hAnsi="宋体" w:hint="eastAsia"/>
          <w:lang w:eastAsia="zh-TW"/>
        </w:rPr>
        <w:t>當</w:t>
      </w:r>
      <w:r w:rsidRPr="00F37B8F">
        <w:rPr>
          <w:rFonts w:hAnsi="宋体" w:hint="eastAsia"/>
          <w:lang w:eastAsia="zh-TW"/>
        </w:rPr>
        <w:t>出於孟氏之後。</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其三，批判儒者“命”、“學”並重的思想，認爲二者相互抵觸。《公孟》云：“公孟子曰：‘貧富壽夭，</w:t>
      </w:r>
      <w:r>
        <w:rPr>
          <w:rFonts w:hAnsi="宋体" w:hint="eastAsia"/>
          <w:lang w:eastAsia="zh-TW"/>
        </w:rPr>
        <w:t>齰</w:t>
      </w:r>
      <w:r w:rsidRPr="00F37B8F">
        <w:rPr>
          <w:rFonts w:hAnsi="宋体" w:hint="eastAsia"/>
          <w:lang w:eastAsia="zh-TW"/>
        </w:rPr>
        <w:t>（錯）然在天，不可損益。’又曰：‘君子必學。’子墨子曰：‘教人學而執有命，是猶命人葆而去亓（其）冠也。’”如果說在鬼神之有無及神明性問題的辯難中</w:t>
      </w:r>
      <w:r>
        <w:rPr>
          <w:rFonts w:hAnsi="宋体" w:hint="eastAsia"/>
          <w:lang w:eastAsia="zh-TW"/>
        </w:rPr>
        <w:t>，墨者尚處於被動反擊</w:t>
      </w:r>
      <w:r w:rsidRPr="00F37B8F">
        <w:rPr>
          <w:rFonts w:hAnsi="宋体" w:hint="eastAsia"/>
          <w:lang w:eastAsia="zh-TW"/>
        </w:rPr>
        <w:t>一方的話，那麽</w:t>
      </w:r>
      <w:r>
        <w:rPr>
          <w:rFonts w:hAnsi="宋体" w:hint="eastAsia"/>
          <w:lang w:eastAsia="zh-TW"/>
        </w:rPr>
        <w:t>對於</w:t>
      </w:r>
      <w:r w:rsidRPr="00F37B8F">
        <w:rPr>
          <w:rFonts w:hAnsi="宋体" w:hint="eastAsia"/>
          <w:lang w:eastAsia="zh-TW"/>
        </w:rPr>
        <w:t>“命”觀念</w:t>
      </w:r>
      <w:r>
        <w:rPr>
          <w:rFonts w:hAnsi="宋体" w:hint="eastAsia"/>
          <w:lang w:eastAsia="zh-TW"/>
        </w:rPr>
        <w:t>的批判</w:t>
      </w:r>
      <w:r w:rsidRPr="00F37B8F">
        <w:rPr>
          <w:rFonts w:hAnsi="宋体" w:hint="eastAsia"/>
          <w:lang w:eastAsia="zh-TW"/>
        </w:rPr>
        <w:t>，</w:t>
      </w:r>
      <w:r w:rsidRPr="00F37B8F">
        <w:rPr>
          <w:rStyle w:val="a8"/>
          <w:rFonts w:hAnsi="宋体" w:hint="eastAsia"/>
        </w:rPr>
        <w:footnoteReference w:id="85"/>
      </w:r>
      <w:r w:rsidRPr="00F37B8F">
        <w:rPr>
          <w:rFonts w:hAnsi="宋体" w:hint="eastAsia"/>
          <w:lang w:eastAsia="zh-TW"/>
        </w:rPr>
        <w:t>則一直居於主動攻擊的一方。“命”的觀念不自儒家始執之，不過孔子師弟確實重視此一觀念，並有反復説教。</w:t>
      </w:r>
      <w:r w:rsidRPr="00F37B8F">
        <w:rPr>
          <w:rStyle w:val="a8"/>
          <w:rFonts w:hAnsi="宋体" w:hint="eastAsia"/>
        </w:rPr>
        <w:footnoteReference w:id="86"/>
      </w:r>
      <w:r w:rsidRPr="00F37B8F">
        <w:rPr>
          <w:rFonts w:hAnsi="宋体" w:hint="eastAsia"/>
          <w:lang w:eastAsia="zh-TW"/>
        </w:rPr>
        <w:t>在墨者看來，公孟子主張有命，並以其否定鬼神之有，這是不可容忍的。《非命》篇“執有命者</w:t>
      </w:r>
      <w:r>
        <w:rPr>
          <w:rFonts w:hAnsi="宋体" w:hint="eastAsia"/>
          <w:lang w:eastAsia="zh-TW"/>
        </w:rPr>
        <w:t>以雜於民間者衆</w:t>
      </w:r>
      <w:r w:rsidRPr="00F37B8F">
        <w:rPr>
          <w:rFonts w:hAnsi="宋体" w:hint="eastAsia"/>
          <w:lang w:eastAsia="zh-TW"/>
        </w:rPr>
        <w:t>”云云，乃並非專門針對儒家而言；而《公孟》篇則集中以儒者爲辯駁對象，</w:t>
      </w:r>
      <w:r>
        <w:rPr>
          <w:rFonts w:hAnsi="宋体" w:hint="eastAsia"/>
          <w:lang w:eastAsia="zh-TW"/>
        </w:rPr>
        <w:t>此殆係儒墨互詆</w:t>
      </w:r>
      <w:r w:rsidRPr="00F37B8F">
        <w:rPr>
          <w:rFonts w:hAnsi="宋体" w:hint="eastAsia"/>
          <w:lang w:eastAsia="zh-TW"/>
        </w:rPr>
        <w:t>至於</w:t>
      </w:r>
      <w:r>
        <w:rPr>
          <w:rFonts w:hAnsi="宋体" w:hint="eastAsia"/>
          <w:lang w:eastAsia="zh-TW"/>
        </w:rPr>
        <w:t>異常</w:t>
      </w:r>
      <w:r w:rsidRPr="00F37B8F">
        <w:rPr>
          <w:rFonts w:hAnsi="宋体" w:hint="eastAsia"/>
          <w:lang w:eastAsia="zh-TW"/>
        </w:rPr>
        <w:t>激烈</w:t>
      </w:r>
      <w:r>
        <w:rPr>
          <w:rFonts w:hAnsi="宋体" w:hint="eastAsia"/>
          <w:lang w:eastAsia="zh-TW"/>
        </w:rPr>
        <w:t>之勢的反映</w:t>
      </w:r>
      <w:r w:rsidRPr="00F37B8F">
        <w:rPr>
          <w:rFonts w:hAnsi="宋体" w:hint="eastAsia"/>
          <w:lang w:eastAsia="zh-TW"/>
        </w:rPr>
        <w:t>。</w:t>
      </w:r>
      <w:r>
        <w:rPr>
          <w:rFonts w:hAnsi="宋体" w:hint="eastAsia"/>
          <w:lang w:eastAsia="zh-TW"/>
        </w:rPr>
        <w:t>在子墨子</w:t>
      </w:r>
      <w:r w:rsidRPr="00F37B8F">
        <w:rPr>
          <w:rFonts w:hAnsi="宋体" w:hint="eastAsia"/>
          <w:lang w:eastAsia="zh-TW"/>
        </w:rPr>
        <w:t>看來，“有命”與“必學”具有不可兩立的矛盾。</w:t>
      </w:r>
      <w:r>
        <w:rPr>
          <w:rFonts w:hAnsi="宋体" w:hint="eastAsia"/>
          <w:lang w:eastAsia="zh-TW"/>
        </w:rPr>
        <w:t>這種將對手所主張的命題構設爲彼此矛盾，從而予以揭露、歸謬的批判手法，爲墨家後學所慣用。</w:t>
      </w:r>
      <w:r>
        <w:rPr>
          <w:rStyle w:val="a8"/>
          <w:rFonts w:hAnsi="宋体" w:hint="eastAsia"/>
        </w:rPr>
        <w:footnoteReference w:id="87"/>
      </w:r>
      <w:r w:rsidRPr="00F37B8F">
        <w:rPr>
          <w:rFonts w:hAnsi="宋体" w:hint="eastAsia"/>
          <w:lang w:eastAsia="zh-TW"/>
        </w:rPr>
        <w:t>不過，在墨者看來自相矛盾的此一對觀念，在儒者看來則未必矛盾。</w:t>
      </w:r>
      <w:r>
        <w:rPr>
          <w:rFonts w:hAnsi="宋体" w:hint="eastAsia"/>
          <w:lang w:eastAsia="zh-TW"/>
        </w:rPr>
        <w:t>這裏體現了儒墨在理解世界的過程中，存在兩種</w:t>
      </w:r>
      <w:r w:rsidRPr="00F37B8F">
        <w:rPr>
          <w:rFonts w:hAnsi="宋体" w:hint="eastAsia"/>
          <w:lang w:eastAsia="zh-TW"/>
        </w:rPr>
        <w:t>思維邏輯（形式</w:t>
      </w:r>
      <w:r>
        <w:rPr>
          <w:rFonts w:hAnsi="宋体" w:hint="eastAsia"/>
          <w:lang w:eastAsia="zh-TW"/>
        </w:rPr>
        <w:t>的與</w:t>
      </w:r>
      <w:r w:rsidRPr="00F37B8F">
        <w:rPr>
          <w:rFonts w:hAnsi="宋体" w:hint="eastAsia"/>
          <w:lang w:eastAsia="zh-TW"/>
        </w:rPr>
        <w:t>辯證</w:t>
      </w:r>
      <w:r>
        <w:rPr>
          <w:rFonts w:hAnsi="宋体" w:hint="eastAsia"/>
          <w:lang w:eastAsia="zh-TW"/>
        </w:rPr>
        <w:t>的</w:t>
      </w:r>
      <w:r w:rsidRPr="00F37B8F">
        <w:rPr>
          <w:rFonts w:hAnsi="宋体" w:hint="eastAsia"/>
          <w:lang w:eastAsia="zh-TW"/>
        </w:rPr>
        <w:t>）的對立。</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其四，儒墨是非之爭的一個焦點，即是圍繞喪祭之禮展開的。喪祭之禮也即是如何對待鬼神的問題。從雙方思想鬥爭的實際來看，這一問題主要涉及如何處置隨葬品的厚薄</w:t>
      </w:r>
      <w:r>
        <w:rPr>
          <w:rFonts w:hAnsi="宋体" w:hint="eastAsia"/>
          <w:lang w:eastAsia="zh-TW"/>
        </w:rPr>
        <w:t>及</w:t>
      </w:r>
      <w:r w:rsidRPr="00F37B8F">
        <w:rPr>
          <w:rFonts w:hAnsi="宋体" w:hint="eastAsia"/>
          <w:lang w:eastAsia="zh-TW"/>
        </w:rPr>
        <w:t>喪期的長短兩個方面。在《節葬》等篇</w:t>
      </w:r>
      <w:r>
        <w:rPr>
          <w:rFonts w:hAnsi="宋体" w:hint="eastAsia"/>
          <w:lang w:eastAsia="zh-TW"/>
        </w:rPr>
        <w:t>中</w:t>
      </w:r>
      <w:r w:rsidRPr="00F37B8F">
        <w:rPr>
          <w:rFonts w:hAnsi="宋体" w:hint="eastAsia"/>
          <w:lang w:eastAsia="zh-TW"/>
        </w:rPr>
        <w:t>，墨子已作了許多相關論述</w:t>
      </w:r>
      <w:r>
        <w:rPr>
          <w:rFonts w:hAnsi="宋体" w:hint="eastAsia"/>
          <w:lang w:eastAsia="zh-TW"/>
        </w:rPr>
        <w:t>。</w:t>
      </w:r>
      <w:r w:rsidRPr="00F37B8F">
        <w:rPr>
          <w:rFonts w:hAnsi="宋体" w:hint="eastAsia"/>
          <w:lang w:eastAsia="zh-TW"/>
        </w:rPr>
        <w:t>在《公孟》等篇中</w:t>
      </w:r>
      <w:r>
        <w:rPr>
          <w:rFonts w:hAnsi="宋体" w:hint="eastAsia"/>
          <w:lang w:eastAsia="zh-TW"/>
        </w:rPr>
        <w:t>，</w:t>
      </w:r>
      <w:r w:rsidRPr="00F37B8F">
        <w:rPr>
          <w:rFonts w:hAnsi="宋体" w:hint="eastAsia"/>
          <w:lang w:eastAsia="zh-TW"/>
        </w:rPr>
        <w:t>則著重辯論了重喪（比如父母之喪）是應當以“久喪”（三年之喪）還是以“短喪”（三月之喪）之制</w:t>
      </w:r>
      <w:r>
        <w:rPr>
          <w:rFonts w:hAnsi="宋体" w:hint="eastAsia"/>
          <w:lang w:eastAsia="zh-TW"/>
        </w:rPr>
        <w:t>來實</w:t>
      </w:r>
      <w:r w:rsidRPr="00F37B8F">
        <w:rPr>
          <w:rFonts w:hAnsi="宋体" w:hint="eastAsia"/>
          <w:lang w:eastAsia="zh-TW"/>
        </w:rPr>
        <w:t>行之的問題。據喪禮，君、父母、妻、後子死則服喪三年，伯父、叔父、兄弟死則服喪一年，族人死則服喪五個月，姑、姊、舅、甥死則服喪數月。無喪之時，則習樂。而所謂習樂，在很大程度上也是爲了</w:t>
      </w:r>
      <w:r>
        <w:rPr>
          <w:rFonts w:hAnsi="宋体" w:hint="eastAsia"/>
          <w:lang w:eastAsia="zh-TW"/>
        </w:rPr>
        <w:t>服務於喪祭之禮</w:t>
      </w:r>
      <w:r w:rsidRPr="00F37B8F">
        <w:rPr>
          <w:rFonts w:hAnsi="宋体" w:hint="eastAsia"/>
          <w:lang w:eastAsia="zh-TW"/>
        </w:rPr>
        <w:t>。公孟子以此喪制爲是，而墨者則非之。《公孟》云：</w:t>
      </w:r>
    </w:p>
    <w:p w:rsidR="001B4C5D" w:rsidRPr="00445EAB" w:rsidRDefault="001B4C5D" w:rsidP="001B4C5D">
      <w:pPr>
        <w:spacing w:line="276" w:lineRule="auto"/>
        <w:ind w:firstLine="435"/>
        <w:rPr>
          <w:rFonts w:ascii="楷体" w:eastAsia="楷体" w:hAnsi="楷体"/>
          <w:szCs w:val="21"/>
          <w:lang w:eastAsia="zh-TW"/>
        </w:rPr>
      </w:pPr>
    </w:p>
    <w:p w:rsidR="001B4C5D" w:rsidRPr="00445EAB" w:rsidRDefault="001B4C5D" w:rsidP="001B4C5D">
      <w:pPr>
        <w:spacing w:line="276" w:lineRule="auto"/>
        <w:ind w:leftChars="200" w:left="420" w:firstLine="435"/>
        <w:rPr>
          <w:rFonts w:ascii="楷体" w:eastAsia="楷体" w:hAnsi="楷体"/>
          <w:szCs w:val="21"/>
        </w:rPr>
      </w:pPr>
      <w:r w:rsidRPr="00445EAB">
        <w:rPr>
          <w:rFonts w:ascii="楷体" w:eastAsia="楷体" w:hAnsi="楷体" w:hint="eastAsia"/>
          <w:szCs w:val="21"/>
          <w:lang w:eastAsia="zh-TW"/>
        </w:rPr>
        <w:t>子墨子謂公孟子曰：“喪禮，君與父母、妻、後子死，三年喪服，伯父、叔父、兄弟期，族人五月，姑、姊、舅、甥皆有數月之喪。或以不喪之閒誦詩三百，弦詩三百，歌詩三百，舞詩三百。若用子之言，則君子何日以聽治？庶人何日以從事？”公孟子曰：“國亂則治之，國治則爲禮樂。國治﹤貧﹥則從事，</w:t>
      </w:r>
      <w:r w:rsidRPr="00445EAB">
        <w:rPr>
          <w:rStyle w:val="a8"/>
          <w:rFonts w:ascii="楷体" w:eastAsia="楷体" w:hAnsi="楷体" w:hint="eastAsia"/>
          <w:szCs w:val="21"/>
        </w:rPr>
        <w:footnoteReference w:id="88"/>
      </w:r>
      <w:r w:rsidRPr="00445EAB">
        <w:rPr>
          <w:rFonts w:ascii="楷体" w:eastAsia="楷体" w:hAnsi="楷体" w:hint="eastAsia"/>
          <w:szCs w:val="21"/>
          <w:lang w:eastAsia="zh-TW"/>
        </w:rPr>
        <w:t>國富則爲禮樂。”子墨子曰：“國之治，【治之故治也】；</w:t>
      </w:r>
      <w:r w:rsidRPr="00445EAB">
        <w:rPr>
          <w:rStyle w:val="a8"/>
          <w:rFonts w:ascii="楷体" w:eastAsia="楷体" w:hAnsi="楷体" w:hint="eastAsia"/>
          <w:szCs w:val="21"/>
        </w:rPr>
        <w:footnoteReference w:id="89"/>
      </w:r>
      <w:r w:rsidRPr="00445EAB">
        <w:rPr>
          <w:rFonts w:ascii="楷体" w:eastAsia="楷体" w:hAnsi="楷体" w:hint="eastAsia"/>
          <w:szCs w:val="21"/>
          <w:lang w:eastAsia="zh-TW"/>
        </w:rPr>
        <w:t>治之廢，則國之治亦廢。國之富也，從事故富也；從事廢，則國之富亦廢。故雖治國，勸之無饜，然後可也。今子曰‘國治則爲禮樂，亂則治之’，是譬猶噎而穿井也，死而求醫也。古者三代暴王桀紂幽厲，薾爲聲樂，不顧其民，是以身爲刑僇，國爲厲虛者，皆從此道也。</w:t>
      </w:r>
      <w:r w:rsidRPr="00445EAB">
        <w:rPr>
          <w:rFonts w:ascii="楷体" w:eastAsia="楷体" w:hAnsi="楷体" w:hint="eastAsia"/>
          <w:szCs w:val="21"/>
        </w:rPr>
        <w:t>”</w:t>
      </w:r>
    </w:p>
    <w:p w:rsidR="001B4C5D" w:rsidRPr="00445EAB" w:rsidRDefault="001B4C5D" w:rsidP="001B4C5D">
      <w:pPr>
        <w:spacing w:line="276" w:lineRule="auto"/>
        <w:ind w:firstLine="435"/>
        <w:rPr>
          <w:rFonts w:ascii="楷体" w:eastAsia="楷体" w:hAnsi="楷体"/>
          <w:szCs w:val="21"/>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在</w:t>
      </w:r>
      <w:r>
        <w:rPr>
          <w:rFonts w:hAnsi="宋体" w:hint="eastAsia"/>
          <w:lang w:eastAsia="zh-TW"/>
        </w:rPr>
        <w:t>與</w:t>
      </w:r>
      <w:r w:rsidRPr="00F37B8F">
        <w:rPr>
          <w:rFonts w:hAnsi="宋体" w:hint="eastAsia"/>
          <w:lang w:eastAsia="zh-TW"/>
        </w:rPr>
        <w:t>公孟子的問難中，</w:t>
      </w:r>
      <w:r>
        <w:rPr>
          <w:rFonts w:hAnsi="宋体" w:hint="eastAsia"/>
          <w:lang w:eastAsia="zh-TW"/>
        </w:rPr>
        <w:t>子墨子以對於</w:t>
      </w:r>
      <w:r w:rsidRPr="00F37B8F">
        <w:rPr>
          <w:rFonts w:hAnsi="宋体" w:hint="eastAsia"/>
          <w:lang w:eastAsia="zh-TW"/>
        </w:rPr>
        <w:t>生人之利的</w:t>
      </w:r>
      <w:r>
        <w:rPr>
          <w:rFonts w:hAnsi="宋体" w:hint="eastAsia"/>
          <w:lang w:eastAsia="zh-TW"/>
        </w:rPr>
        <w:t>關切爲</w:t>
      </w:r>
      <w:r w:rsidRPr="00F37B8F">
        <w:rPr>
          <w:rFonts w:hAnsi="宋体" w:hint="eastAsia"/>
          <w:lang w:eastAsia="zh-TW"/>
        </w:rPr>
        <w:t>目的。儒者根據親疏關係及尊卑等次的不同而制定出不同的喪制，以與人情之差</w:t>
      </w:r>
      <w:r>
        <w:rPr>
          <w:rFonts w:hAnsi="宋体" w:hint="eastAsia"/>
          <w:lang w:eastAsia="zh-TW"/>
        </w:rPr>
        <w:t>别</w:t>
      </w:r>
      <w:r w:rsidRPr="00F37B8F">
        <w:rPr>
          <w:rFonts w:hAnsi="宋体" w:hint="eastAsia"/>
          <w:lang w:eastAsia="zh-TW"/>
        </w:rPr>
        <w:t>相配合。墨氏</w:t>
      </w:r>
      <w:r>
        <w:rPr>
          <w:rFonts w:hAnsi="宋体" w:hint="eastAsia"/>
          <w:lang w:eastAsia="zh-TW"/>
        </w:rPr>
        <w:t>亦知</w:t>
      </w:r>
      <w:r w:rsidRPr="00F37B8F">
        <w:rPr>
          <w:rFonts w:hAnsi="宋体" w:hint="eastAsia"/>
          <w:lang w:eastAsia="zh-TW"/>
        </w:rPr>
        <w:t>死者生前有所謂“位”</w:t>
      </w:r>
      <w:r>
        <w:rPr>
          <w:rFonts w:hAnsi="宋体" w:hint="eastAsia"/>
          <w:lang w:eastAsia="zh-TW"/>
        </w:rPr>
        <w:t>（包括倫理角色、社會等級等）的差别，</w:t>
      </w:r>
      <w:r w:rsidRPr="00F37B8F">
        <w:rPr>
          <w:rFonts w:hAnsi="宋体" w:hint="eastAsia"/>
          <w:lang w:eastAsia="zh-TW"/>
        </w:rPr>
        <w:t>並不一般地反對喪禮，然而墨者以生者之利爲樞紐，從總體上強烈反對儒者的久喪觀念，而欲將喪期改爲一律齊等，所謂“三月之喪”是也。“君子何日以聽治？庶人何日以從事？”</w:t>
      </w:r>
      <w:r>
        <w:rPr>
          <w:rFonts w:hAnsi="宋体" w:hint="eastAsia"/>
          <w:lang w:eastAsia="zh-TW"/>
        </w:rPr>
        <w:t>子墨子</w:t>
      </w:r>
      <w:r w:rsidRPr="00F37B8F">
        <w:rPr>
          <w:rFonts w:hAnsi="宋体" w:hint="eastAsia"/>
          <w:lang w:eastAsia="zh-TW"/>
        </w:rPr>
        <w:t>對公孟子的此一詰難，在戰國時代交戰頻仍的險惡形勢下顯得十分有力。君子（以位言）必須治理國家，庶民必須從事體力勞動，這是非常淺顯</w:t>
      </w:r>
      <w:r>
        <w:rPr>
          <w:rFonts w:hAnsi="宋体" w:hint="eastAsia"/>
          <w:lang w:eastAsia="zh-TW"/>
        </w:rPr>
        <w:t>、必要</w:t>
      </w:r>
      <w:r w:rsidRPr="00F37B8F">
        <w:rPr>
          <w:rFonts w:hAnsi="宋体" w:hint="eastAsia"/>
          <w:lang w:eastAsia="zh-TW"/>
        </w:rPr>
        <w:t>的道理</w:t>
      </w:r>
      <w:r>
        <w:rPr>
          <w:rFonts w:hAnsi="宋体" w:hint="eastAsia"/>
          <w:lang w:eastAsia="zh-TW"/>
        </w:rPr>
        <w:t>。</w:t>
      </w:r>
      <w:r w:rsidRPr="00F37B8F">
        <w:rPr>
          <w:rFonts w:hAnsi="宋体" w:hint="eastAsia"/>
          <w:lang w:eastAsia="zh-TW"/>
        </w:rPr>
        <w:t>從對話來看，公孟子對此</w:t>
      </w:r>
      <w:r>
        <w:rPr>
          <w:rFonts w:hAnsi="宋体" w:hint="eastAsia"/>
          <w:lang w:eastAsia="zh-TW"/>
        </w:rPr>
        <w:t>並</w:t>
      </w:r>
      <w:r w:rsidRPr="00F37B8F">
        <w:rPr>
          <w:rFonts w:hAnsi="宋体" w:hint="eastAsia"/>
          <w:lang w:eastAsia="zh-TW"/>
        </w:rPr>
        <w:t>不反對。</w:t>
      </w:r>
      <w:r>
        <w:rPr>
          <w:rFonts w:hAnsi="宋体" w:hint="eastAsia"/>
          <w:lang w:eastAsia="zh-TW"/>
        </w:rPr>
        <w:t>二者</w:t>
      </w:r>
      <w:r w:rsidRPr="00F37B8F">
        <w:rPr>
          <w:rFonts w:hAnsi="宋体" w:hint="eastAsia"/>
          <w:lang w:eastAsia="zh-TW"/>
        </w:rPr>
        <w:t>爭辯</w:t>
      </w:r>
      <w:r>
        <w:rPr>
          <w:rFonts w:hAnsi="宋体" w:hint="eastAsia"/>
          <w:lang w:eastAsia="zh-TW"/>
        </w:rPr>
        <w:t>的焦點</w:t>
      </w:r>
      <w:r w:rsidRPr="00F37B8F">
        <w:rPr>
          <w:rFonts w:hAnsi="宋体" w:hint="eastAsia"/>
          <w:lang w:eastAsia="zh-TW"/>
        </w:rPr>
        <w:t>在於：久喪是否會妨害上之聽治、下之從事，從而</w:t>
      </w:r>
      <w:r>
        <w:rPr>
          <w:rFonts w:hAnsi="宋体" w:hint="eastAsia"/>
          <w:lang w:eastAsia="zh-TW"/>
        </w:rPr>
        <w:t>有礙於國家</w:t>
      </w:r>
      <w:r w:rsidRPr="00F37B8F">
        <w:rPr>
          <w:rFonts w:hAnsi="宋体" w:hint="eastAsia"/>
          <w:lang w:eastAsia="zh-TW"/>
        </w:rPr>
        <w:t>富強的？對於此一問題，公孟子以“國治則爲禮樂，亂則治之”的觀點應答之；</w:t>
      </w:r>
      <w:r>
        <w:rPr>
          <w:rFonts w:hAnsi="宋体" w:hint="eastAsia"/>
          <w:lang w:eastAsia="zh-TW"/>
        </w:rPr>
        <w:t>而子墨子</w:t>
      </w:r>
      <w:r w:rsidRPr="00F37B8F">
        <w:rPr>
          <w:rFonts w:hAnsi="宋体" w:hint="eastAsia"/>
          <w:lang w:eastAsia="zh-TW"/>
        </w:rPr>
        <w:t>則繼以“國之治，治之故治也”、“國之富也，從事故富也”駁斥之。此所謂循果索因、求其本源之言，而辯論</w:t>
      </w:r>
      <w:r>
        <w:rPr>
          <w:rFonts w:hAnsi="宋体" w:hint="eastAsia"/>
          <w:lang w:eastAsia="zh-TW"/>
        </w:rPr>
        <w:t>當然以子墨子</w:t>
      </w:r>
      <w:r w:rsidRPr="00F37B8F">
        <w:rPr>
          <w:rFonts w:hAnsi="宋体" w:hint="eastAsia"/>
          <w:lang w:eastAsia="zh-TW"/>
        </w:rPr>
        <w:t>的勝利而告終。</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對於“三年之喪”的問題，公孟子與“子墨子”之間還</w:t>
      </w:r>
      <w:r>
        <w:rPr>
          <w:rFonts w:hAnsi="宋体" w:hint="eastAsia"/>
          <w:lang w:eastAsia="zh-TW"/>
        </w:rPr>
        <w:t>展開</w:t>
      </w:r>
      <w:r w:rsidRPr="00F37B8F">
        <w:rPr>
          <w:rFonts w:hAnsi="宋体" w:hint="eastAsia"/>
          <w:lang w:eastAsia="zh-TW"/>
        </w:rPr>
        <w:t>了二場辯論。其一，公孟子借“子以三年之喪爲非”，而認爲墨氏“三日﹤月﹥之喪亦非也”，“子墨子”則以“是猶倮謂撅者不恭也”反駁之。</w:t>
      </w:r>
      <w:r w:rsidRPr="00F37B8F">
        <w:rPr>
          <w:rStyle w:val="a8"/>
          <w:rFonts w:hAnsi="宋体" w:hint="eastAsia"/>
        </w:rPr>
        <w:footnoteReference w:id="90"/>
      </w:r>
      <w:r w:rsidRPr="00F37B8F">
        <w:rPr>
          <w:rFonts w:hAnsi="宋体" w:hint="eastAsia"/>
          <w:lang w:eastAsia="zh-TW"/>
        </w:rPr>
        <w:t>公孟子之推理與孟子“五十步笑百步”之譬有相仿之處</w:t>
      </w:r>
      <w:r>
        <w:rPr>
          <w:rFonts w:hAnsi="宋体" w:hint="eastAsia"/>
          <w:lang w:eastAsia="zh-TW"/>
        </w:rPr>
        <w:t>；</w:t>
      </w:r>
      <w:r w:rsidRPr="00F37B8F">
        <w:rPr>
          <w:rStyle w:val="a8"/>
          <w:rFonts w:hAnsi="宋体" w:hint="eastAsia"/>
        </w:rPr>
        <w:footnoteReference w:id="91"/>
      </w:r>
      <w:r w:rsidRPr="00F37B8F">
        <w:rPr>
          <w:rFonts w:hAnsi="宋体" w:hint="eastAsia"/>
          <w:lang w:eastAsia="zh-TW"/>
        </w:rPr>
        <w:t>不過</w:t>
      </w:r>
      <w:r>
        <w:rPr>
          <w:rFonts w:hAnsi="宋体" w:hint="eastAsia"/>
          <w:lang w:eastAsia="zh-TW"/>
        </w:rPr>
        <w:t>，</w:t>
      </w:r>
      <w:r w:rsidRPr="00F37B8F">
        <w:rPr>
          <w:rFonts w:hAnsi="宋体" w:hint="eastAsia"/>
          <w:lang w:eastAsia="zh-TW"/>
        </w:rPr>
        <w:t>此非彼是。蓋設譬、類比之是非，不徒形式上之相肖，亦與每一陳述之真假及依賴的整體知識</w:t>
      </w:r>
      <w:r>
        <w:rPr>
          <w:rFonts w:hAnsi="宋体" w:hint="eastAsia"/>
          <w:lang w:eastAsia="zh-TW"/>
        </w:rPr>
        <w:t>背景</w:t>
      </w:r>
      <w:r w:rsidRPr="00F37B8F">
        <w:rPr>
          <w:rFonts w:hAnsi="宋体" w:hint="eastAsia"/>
          <w:lang w:eastAsia="zh-TW"/>
        </w:rPr>
        <w:t>相關。公孟子將“三年之喪”與“三月之喪”同是同非，在主張以生人之利爲樞紐的墨氏看來，</w:t>
      </w:r>
      <w:r>
        <w:rPr>
          <w:rFonts w:hAnsi="宋体" w:hint="eastAsia"/>
          <w:lang w:eastAsia="zh-TW"/>
        </w:rPr>
        <w:t>則</w:t>
      </w:r>
      <w:r w:rsidRPr="00F37B8F">
        <w:rPr>
          <w:rFonts w:hAnsi="宋体" w:hint="eastAsia"/>
          <w:lang w:eastAsia="zh-TW"/>
        </w:rPr>
        <w:t>顯然大謬不然。因此“子墨子”譏評公孟子之推理，猶如裸者</w:t>
      </w:r>
      <w:r>
        <w:rPr>
          <w:rFonts w:hAnsi="宋体" w:hint="eastAsia"/>
          <w:lang w:eastAsia="zh-TW"/>
        </w:rPr>
        <w:t>以</w:t>
      </w:r>
      <w:r w:rsidRPr="00F37B8F">
        <w:rPr>
          <w:rFonts w:hAnsi="宋体" w:hint="eastAsia"/>
          <w:lang w:eastAsia="zh-TW"/>
        </w:rPr>
        <w:t>自己與撅者</w:t>
      </w:r>
      <w:r>
        <w:rPr>
          <w:rFonts w:hAnsi="宋体" w:hint="eastAsia"/>
          <w:lang w:eastAsia="zh-TW"/>
        </w:rPr>
        <w:t>同等</w:t>
      </w:r>
      <w:r w:rsidRPr="00F37B8F">
        <w:rPr>
          <w:rFonts w:hAnsi="宋体" w:hint="eastAsia"/>
          <w:lang w:eastAsia="zh-TW"/>
        </w:rPr>
        <w:t>不恭</w:t>
      </w:r>
      <w:r>
        <w:rPr>
          <w:rFonts w:hAnsi="宋体" w:hint="eastAsia"/>
          <w:lang w:eastAsia="zh-TW"/>
        </w:rPr>
        <w:t>一</w:t>
      </w:r>
      <w:r w:rsidRPr="00F37B8F">
        <w:rPr>
          <w:rFonts w:hAnsi="宋体" w:hint="eastAsia"/>
          <w:lang w:eastAsia="zh-TW"/>
        </w:rPr>
        <w:t>樣荒謬。其二，“子墨子”借公孟子效嬰兒慕父母之行，而譏諷儒者</w:t>
      </w:r>
      <w:r>
        <w:rPr>
          <w:rFonts w:hAnsi="宋体" w:hint="eastAsia"/>
          <w:lang w:eastAsia="zh-TW"/>
        </w:rPr>
        <w:t>識見</w:t>
      </w:r>
      <w:r w:rsidRPr="00F37B8F">
        <w:rPr>
          <w:rFonts w:hAnsi="宋体" w:hint="eastAsia"/>
          <w:lang w:eastAsia="zh-TW"/>
        </w:rPr>
        <w:t>之愚。公孟子問：“三年之喪，學吾【子】之慕父母。”子墨子答：“夫嬰兒子之知，獨慕父母而已。父母不可得也，然號而不止，此亓（其）故何也？即愚之至也。然則儒者之知，豈有以賢於嬰兒子哉？”</w:t>
      </w:r>
      <w:r w:rsidRPr="00F37B8F">
        <w:rPr>
          <w:rStyle w:val="a8"/>
          <w:rFonts w:hAnsi="宋体" w:hint="eastAsia"/>
        </w:rPr>
        <w:footnoteReference w:id="92"/>
      </w:r>
      <w:r w:rsidRPr="00F37B8F">
        <w:rPr>
          <w:rFonts w:hAnsi="宋体" w:hint="eastAsia"/>
          <w:lang w:eastAsia="zh-TW"/>
        </w:rPr>
        <w:t>“三年之喪，學吾子之慕父母”，本孔子之教。</w:t>
      </w:r>
      <w:r w:rsidRPr="00F37B8F">
        <w:rPr>
          <w:rStyle w:val="a8"/>
          <w:rFonts w:hAnsi="宋体" w:hint="eastAsia"/>
        </w:rPr>
        <w:footnoteReference w:id="93"/>
      </w:r>
      <w:r w:rsidRPr="00F37B8F">
        <w:rPr>
          <w:rFonts w:hAnsi="宋体" w:hint="eastAsia"/>
          <w:lang w:eastAsia="zh-TW"/>
        </w:rPr>
        <w:t>至孟子宣揚“大孝終身慕父母”之說，</w:t>
      </w:r>
      <w:r w:rsidRPr="00F37B8F">
        <w:rPr>
          <w:rStyle w:val="a8"/>
          <w:rFonts w:hAnsi="宋体" w:hint="eastAsia"/>
        </w:rPr>
        <w:footnoteReference w:id="94"/>
      </w:r>
      <w:r w:rsidRPr="00F37B8F">
        <w:rPr>
          <w:rFonts w:hAnsi="宋体" w:hint="eastAsia"/>
          <w:lang w:eastAsia="zh-TW"/>
        </w:rPr>
        <w:t>則與墨氏之教對比更爲強烈。公孟子所謂“學吾子之慕父母”包括二層含義，一者，“三年之喪”與“三年始免於懷”相應，故當學之、法之；二者，爲三年之喪者應當像嬰兒對父母那樣情感自然、真實，專一而持久。</w:t>
      </w:r>
      <w:r>
        <w:rPr>
          <w:rFonts w:hAnsi="宋体" w:hint="eastAsia"/>
          <w:lang w:eastAsia="zh-TW"/>
        </w:rPr>
        <w:t>墨氏</w:t>
      </w:r>
      <w:r w:rsidRPr="00F37B8F">
        <w:rPr>
          <w:rFonts w:hAnsi="宋体" w:hint="eastAsia"/>
          <w:lang w:eastAsia="zh-TW"/>
        </w:rPr>
        <w:t>的批評則專揀一端，譏儒者之喪禮愚若嬰兒子之知</w:t>
      </w:r>
      <w:r>
        <w:rPr>
          <w:rFonts w:hAnsi="宋体" w:hint="eastAsia"/>
          <w:lang w:eastAsia="zh-TW"/>
        </w:rPr>
        <w:t>：</w:t>
      </w:r>
      <w:r w:rsidRPr="00F37B8F">
        <w:rPr>
          <w:rFonts w:hAnsi="宋体" w:hint="eastAsia"/>
          <w:lang w:eastAsia="zh-TW"/>
        </w:rPr>
        <w:t>若嬰兒子之知者方“獨慕父母”，行三年之孝道。“子墨子”對於儒者</w:t>
      </w:r>
      <w:r>
        <w:rPr>
          <w:rFonts w:hAnsi="宋体" w:hint="eastAsia"/>
          <w:lang w:eastAsia="zh-TW"/>
        </w:rPr>
        <w:t>作如此之</w:t>
      </w:r>
      <w:r w:rsidRPr="00F37B8F">
        <w:rPr>
          <w:rFonts w:hAnsi="宋体" w:hint="eastAsia"/>
          <w:lang w:eastAsia="zh-TW"/>
        </w:rPr>
        <w:t>譏諷、批評，</w:t>
      </w:r>
      <w:r>
        <w:rPr>
          <w:rFonts w:hAnsi="宋体" w:hint="eastAsia"/>
          <w:lang w:eastAsia="zh-TW"/>
        </w:rPr>
        <w:t>乃</w:t>
      </w:r>
      <w:r w:rsidRPr="00F37B8F">
        <w:rPr>
          <w:rFonts w:hAnsi="宋体" w:hint="eastAsia"/>
          <w:lang w:eastAsia="zh-TW"/>
        </w:rPr>
        <w:t>與其有關生死</w:t>
      </w:r>
      <w:r>
        <w:rPr>
          <w:rFonts w:hAnsi="宋体" w:hint="eastAsia"/>
          <w:lang w:eastAsia="zh-TW"/>
        </w:rPr>
        <w:t>、</w:t>
      </w:r>
      <w:r w:rsidRPr="00F37B8F">
        <w:rPr>
          <w:rFonts w:hAnsi="宋体" w:hint="eastAsia"/>
          <w:lang w:eastAsia="zh-TW"/>
        </w:rPr>
        <w:t>人鬼的認識密切相關。《大取》：“鬼，非人也；兄之鬼，兄也。”《小取》：“人之鬼，非人也；兄之鬼，兄也。祭人之鬼，非祭人也；祭兄之鬼，乃祭兄也。”“人”、“鬼”之分</w:t>
      </w:r>
      <w:r>
        <w:rPr>
          <w:rFonts w:hAnsi="宋体" w:hint="eastAsia"/>
          <w:lang w:eastAsia="zh-TW"/>
        </w:rPr>
        <w:t>，屬於名實之辯的範圍；</w:t>
      </w:r>
      <w:r w:rsidRPr="00F37B8F">
        <w:rPr>
          <w:rFonts w:hAnsi="宋体" w:hint="eastAsia"/>
          <w:lang w:eastAsia="zh-TW"/>
        </w:rPr>
        <w:t>“兄”與“兄之鬼”的聯繋及“祭鬼”的問題</w:t>
      </w:r>
      <w:r>
        <w:rPr>
          <w:rFonts w:hAnsi="宋体" w:hint="eastAsia"/>
          <w:lang w:eastAsia="zh-TW"/>
        </w:rPr>
        <w:t>，</w:t>
      </w:r>
      <w:r w:rsidRPr="00F37B8F">
        <w:rPr>
          <w:rFonts w:hAnsi="宋体" w:hint="eastAsia"/>
          <w:lang w:eastAsia="zh-TW"/>
        </w:rPr>
        <w:t>則與由信仰觀構成的知識世界密切相關。“子墨子”既由前者辛辣地諷刺了執死鬼爲生人、“送死若徙”之喪的妄謬，又由後者申述了“明鬼”之論。《非儒下》：“其親死，列尸弗斂，登屋窺井，挑鼠穴，探滌器，而求其人焉。以爲實在，則戇愚甚矣；如﹤知﹥其亡也，</w:t>
      </w:r>
      <w:r w:rsidRPr="00F37B8F">
        <w:rPr>
          <w:rStyle w:val="a8"/>
          <w:rFonts w:hAnsi="宋体" w:hint="eastAsia"/>
        </w:rPr>
        <w:footnoteReference w:id="95"/>
      </w:r>
      <w:r w:rsidRPr="00F37B8F">
        <w:rPr>
          <w:rFonts w:hAnsi="宋体" w:hint="eastAsia"/>
          <w:lang w:eastAsia="zh-TW"/>
        </w:rPr>
        <w:t>必求焉，僞亦大矣。”或譏其憨愚，或斥其僞誕，與本文</w:t>
      </w:r>
      <w:r>
        <w:rPr>
          <w:rFonts w:hAnsi="宋体" w:hint="eastAsia"/>
          <w:lang w:eastAsia="zh-TW"/>
        </w:rPr>
        <w:t>子墨子</w:t>
      </w:r>
      <w:r w:rsidRPr="00F37B8F">
        <w:rPr>
          <w:rFonts w:hAnsi="宋体" w:hint="eastAsia"/>
          <w:lang w:eastAsia="zh-TW"/>
        </w:rPr>
        <w:t>呵斥公孟子之說正相承第。不過，儒者是否承認</w:t>
      </w:r>
      <w:r>
        <w:rPr>
          <w:rFonts w:hAnsi="宋体" w:hint="eastAsia"/>
          <w:lang w:eastAsia="zh-TW"/>
        </w:rPr>
        <w:t>墨氏</w:t>
      </w:r>
      <w:r w:rsidRPr="00F37B8F">
        <w:rPr>
          <w:rFonts w:hAnsi="宋体" w:hint="eastAsia"/>
          <w:lang w:eastAsia="zh-TW"/>
        </w:rPr>
        <w:t>的此一指責，則由於成心不同而是非各異也。</w:t>
      </w:r>
      <w:r>
        <w:rPr>
          <w:rStyle w:val="a8"/>
          <w:rFonts w:hAnsi="宋体" w:hint="eastAsia"/>
        </w:rPr>
        <w:footnoteReference w:id="96"/>
      </w:r>
    </w:p>
    <w:p w:rsidR="001B4C5D" w:rsidRPr="00F37B8F" w:rsidRDefault="001B4C5D" w:rsidP="001B4C5D">
      <w:pPr>
        <w:spacing w:line="276" w:lineRule="auto"/>
        <w:ind w:firstLine="435"/>
        <w:rPr>
          <w:rFonts w:hAnsi="宋体"/>
          <w:sz w:val="15"/>
          <w:szCs w:val="15"/>
          <w:lang w:eastAsia="zh-TW"/>
        </w:rPr>
      </w:pPr>
      <w:r>
        <w:rPr>
          <w:rFonts w:hAnsi="宋体" w:hint="eastAsia"/>
          <w:lang w:eastAsia="zh-TW"/>
        </w:rPr>
        <w:t>“節葬”本爲墨子“十義”之一，而《節葬》三篇即是</w:t>
      </w:r>
      <w:r w:rsidRPr="00F37B8F">
        <w:rPr>
          <w:rFonts w:hAnsi="宋体" w:hint="eastAsia"/>
          <w:lang w:eastAsia="zh-TW"/>
        </w:rPr>
        <w:t>爲了反對“厚葬”之風而專門寫作的，然而在</w:t>
      </w:r>
      <w:r>
        <w:rPr>
          <w:rFonts w:hAnsi="宋体" w:hint="eastAsia"/>
          <w:lang w:eastAsia="zh-TW"/>
        </w:rPr>
        <w:t>《墨語》</w:t>
      </w:r>
      <w:r w:rsidRPr="00F37B8F">
        <w:rPr>
          <w:rFonts w:hAnsi="宋体" w:hint="eastAsia"/>
          <w:lang w:eastAsia="zh-TW"/>
        </w:rPr>
        <w:t>諸篇中</w:t>
      </w:r>
      <w:r>
        <w:rPr>
          <w:rFonts w:hAnsi="宋体" w:hint="eastAsia"/>
          <w:lang w:eastAsia="zh-TW"/>
        </w:rPr>
        <w:t>，</w:t>
      </w:r>
      <w:r w:rsidRPr="00F37B8F">
        <w:rPr>
          <w:rFonts w:hAnsi="宋体" w:hint="eastAsia"/>
          <w:lang w:eastAsia="zh-TW"/>
        </w:rPr>
        <w:t>卻未見</w:t>
      </w:r>
      <w:r>
        <w:rPr>
          <w:rFonts w:hAnsi="宋体" w:hint="eastAsia"/>
          <w:lang w:eastAsia="zh-TW"/>
        </w:rPr>
        <w:t>特别維護此一觀點的文本，</w:t>
      </w:r>
      <w:r w:rsidRPr="00F37B8F">
        <w:rPr>
          <w:rFonts w:hAnsi="宋体" w:hint="eastAsia"/>
          <w:lang w:eastAsia="zh-TW"/>
        </w:rPr>
        <w:t>這是一種很不尋常的現象。</w:t>
      </w:r>
      <w:r>
        <w:rPr>
          <w:rStyle w:val="a8"/>
          <w:rFonts w:hAnsi="宋体" w:hint="eastAsia"/>
        </w:rPr>
        <w:footnoteReference w:id="97"/>
      </w:r>
      <w:r w:rsidRPr="00F37B8F">
        <w:rPr>
          <w:rFonts w:hAnsi="宋体" w:hint="eastAsia"/>
          <w:lang w:eastAsia="zh-TW"/>
        </w:rPr>
        <w:t>而爲何會有此一現象發生，難道僅僅因爲墨子在</w:t>
      </w:r>
      <w:r>
        <w:rPr>
          <w:rFonts w:hAnsi="宋体" w:hint="eastAsia"/>
          <w:lang w:eastAsia="zh-TW"/>
        </w:rPr>
        <w:t>《十論》</w:t>
      </w:r>
      <w:r w:rsidRPr="00F37B8F">
        <w:rPr>
          <w:rFonts w:hAnsi="宋体" w:hint="eastAsia"/>
          <w:lang w:eastAsia="zh-TW"/>
        </w:rPr>
        <w:t>中對“厚葬”已作了特</w:t>
      </w:r>
      <w:r>
        <w:rPr>
          <w:rFonts w:hAnsi="宋体" w:hint="eastAsia"/>
          <w:lang w:eastAsia="zh-TW"/>
        </w:rPr>
        <w:t>别批評，故在《墨語》諸篇中即沒有</w:t>
      </w:r>
      <w:r w:rsidRPr="00F37B8F">
        <w:rPr>
          <w:rFonts w:hAnsi="宋体" w:hint="eastAsia"/>
          <w:lang w:eastAsia="zh-TW"/>
        </w:rPr>
        <w:t>再作更進一步</w:t>
      </w:r>
      <w:r>
        <w:rPr>
          <w:rFonts w:hAnsi="宋体" w:hint="eastAsia"/>
          <w:lang w:eastAsia="zh-TW"/>
        </w:rPr>
        <w:t>批駁之必要</w:t>
      </w:r>
      <w:r w:rsidRPr="00F37B8F">
        <w:rPr>
          <w:rFonts w:hAnsi="宋体" w:hint="eastAsia"/>
          <w:lang w:eastAsia="zh-TW"/>
        </w:rPr>
        <w:t>嗎？這是一個值得</w:t>
      </w:r>
      <w:r>
        <w:rPr>
          <w:rFonts w:hAnsi="宋体" w:hint="eastAsia"/>
          <w:lang w:eastAsia="zh-TW"/>
        </w:rPr>
        <w:t>重視與</w:t>
      </w:r>
      <w:r w:rsidRPr="00F37B8F">
        <w:rPr>
          <w:rFonts w:hAnsi="宋体" w:hint="eastAsia"/>
          <w:lang w:eastAsia="zh-TW"/>
        </w:rPr>
        <w:t>探討的問題。《墨子》卷十一《大取》曰：“義可厚，厚之；義可薄，薄之，謂倫列。德行、君上、老長、親戚，此皆所厚也。爲長厚，不爲幼薄。親厚，厚。親薄，薄。親至，薄不至。……聖人之法，死亡（忘）親，</w:t>
      </w:r>
      <w:r w:rsidRPr="00F37B8F">
        <w:rPr>
          <w:rStyle w:val="a8"/>
          <w:rFonts w:hAnsi="宋体" w:hint="eastAsia"/>
        </w:rPr>
        <w:footnoteReference w:id="98"/>
      </w:r>
      <w:r w:rsidRPr="00F37B8F">
        <w:rPr>
          <w:rFonts w:hAnsi="宋体" w:hint="eastAsia"/>
          <w:lang w:eastAsia="zh-TW"/>
        </w:rPr>
        <w:t>爲天下也。厚親，分也，以死亡（忘）之。體渴（竭）興利，有厚薄而毋倫列之興利。”從這段詞典式的文本來看，</w:t>
      </w:r>
      <w:r>
        <w:rPr>
          <w:rFonts w:hAnsi="宋体" w:hint="eastAsia"/>
          <w:lang w:eastAsia="zh-TW"/>
        </w:rPr>
        <w:t>墨氏</w:t>
      </w:r>
      <w:r w:rsidRPr="00F37B8F">
        <w:rPr>
          <w:rFonts w:hAnsi="宋体" w:hint="eastAsia"/>
          <w:lang w:eastAsia="zh-TW"/>
        </w:rPr>
        <w:t>一方面對生者而言有所謂厚薄倫列之分（同時對薄道作了底綫的限定），親在則“厚親，分也”；另一方面對死者而言，又主張“死忘親”的薄葬短喪，並謂之爲“爲天下”的“聖人之法”。此種觀念，無疑不是</w:t>
      </w:r>
      <w:r>
        <w:rPr>
          <w:rFonts w:hAnsi="宋体" w:hint="eastAsia"/>
          <w:lang w:eastAsia="zh-TW"/>
        </w:rPr>
        <w:t>生死</w:t>
      </w:r>
      <w:r w:rsidRPr="00F37B8F">
        <w:rPr>
          <w:rFonts w:hAnsi="宋体" w:hint="eastAsia"/>
          <w:lang w:eastAsia="zh-TW"/>
        </w:rPr>
        <w:t>貫通一體，而是</w:t>
      </w:r>
      <w:r>
        <w:rPr>
          <w:rFonts w:hAnsi="宋体" w:hint="eastAsia"/>
          <w:lang w:eastAsia="zh-TW"/>
        </w:rPr>
        <w:t>别</w:t>
      </w:r>
      <w:r w:rsidRPr="00F37B8F">
        <w:rPr>
          <w:rFonts w:hAnsi="宋体" w:hint="eastAsia"/>
          <w:lang w:eastAsia="zh-TW"/>
        </w:rPr>
        <w:t>爲二途的。此</w:t>
      </w:r>
      <w:r>
        <w:rPr>
          <w:rFonts w:hAnsi="宋体" w:hint="eastAsia"/>
          <w:lang w:eastAsia="zh-TW"/>
        </w:rPr>
        <w:t>殆</w:t>
      </w:r>
      <w:r w:rsidRPr="00F37B8F">
        <w:rPr>
          <w:rFonts w:hAnsi="宋体" w:hint="eastAsia"/>
          <w:lang w:eastAsia="zh-TW"/>
        </w:rPr>
        <w:t>爲墨子後學發展出來的觀點。</w:t>
      </w:r>
      <w:r w:rsidRPr="00F37B8F">
        <w:rPr>
          <w:rStyle w:val="a8"/>
          <w:rFonts w:hAnsi="宋体" w:hint="eastAsia"/>
        </w:rPr>
        <w:footnoteReference w:id="99"/>
      </w:r>
      <w:r w:rsidRPr="00F37B8F">
        <w:rPr>
          <w:rFonts w:hAnsi="宋体" w:hint="eastAsia"/>
          <w:lang w:eastAsia="zh-TW"/>
        </w:rPr>
        <w:t>不過，此種</w:t>
      </w:r>
      <w:r>
        <w:rPr>
          <w:rFonts w:hAnsi="宋体" w:hint="eastAsia"/>
          <w:lang w:eastAsia="zh-TW"/>
        </w:rPr>
        <w:t>對待生死</w:t>
      </w:r>
      <w:r w:rsidRPr="00F37B8F">
        <w:rPr>
          <w:rFonts w:hAnsi="宋体" w:hint="eastAsia"/>
          <w:lang w:eastAsia="zh-TW"/>
        </w:rPr>
        <w:t>互相異路的觀念是否足以取信於人，</w:t>
      </w:r>
      <w:r>
        <w:rPr>
          <w:rFonts w:hAnsi="宋体" w:hint="eastAsia"/>
          <w:lang w:eastAsia="zh-TW"/>
        </w:rPr>
        <w:t>乃</w:t>
      </w:r>
      <w:r w:rsidRPr="00F37B8F">
        <w:rPr>
          <w:rFonts w:hAnsi="宋体" w:hint="eastAsia"/>
          <w:lang w:eastAsia="zh-TW"/>
        </w:rPr>
        <w:t>是一個大疑問。與上引《大取》文相應，《孟子·滕文公上》墨者夷之的觀點與之近似。夷之厚葬其親的行爲在受到了孟子的批評之後，引儒典《書·康誥》“若保赤子”爲自己作辯護，認爲這就是墨氏“愛無差等，施由親始”之意。</w:t>
      </w:r>
      <w:r w:rsidRPr="00F37B8F">
        <w:rPr>
          <w:rStyle w:val="a8"/>
          <w:rFonts w:hAnsi="宋体" w:hint="eastAsia"/>
        </w:rPr>
        <w:footnoteReference w:id="100"/>
      </w:r>
      <w:r w:rsidRPr="00F37B8F">
        <w:rPr>
          <w:rFonts w:hAnsi="宋体" w:hint="eastAsia"/>
          <w:lang w:eastAsia="zh-TW"/>
        </w:rPr>
        <w:t>父母對赤子之愛可謂深厚至極，夷之以此設譬，以作爲厚葬其親的辯辭，可謂十分巧妙。</w:t>
      </w:r>
      <w:r w:rsidRPr="00F37B8F">
        <w:rPr>
          <w:rStyle w:val="a8"/>
          <w:rFonts w:hAnsi="宋体" w:hint="eastAsia"/>
        </w:rPr>
        <w:footnoteReference w:id="101"/>
      </w:r>
      <w:r w:rsidRPr="00F37B8F">
        <w:rPr>
          <w:rFonts w:hAnsi="宋体" w:hint="eastAsia"/>
          <w:lang w:eastAsia="zh-TW"/>
        </w:rPr>
        <w:t>然而由此</w:t>
      </w:r>
      <w:r>
        <w:rPr>
          <w:rFonts w:hAnsi="宋体" w:hint="eastAsia"/>
          <w:lang w:eastAsia="zh-TW"/>
        </w:rPr>
        <w:t>正</w:t>
      </w:r>
      <w:r w:rsidRPr="00F37B8F">
        <w:rPr>
          <w:rFonts w:hAnsi="宋体" w:hint="eastAsia"/>
          <w:lang w:eastAsia="zh-TW"/>
        </w:rPr>
        <w:t>可見</w:t>
      </w:r>
      <w:r>
        <w:rPr>
          <w:rFonts w:hAnsi="宋体" w:hint="eastAsia"/>
          <w:lang w:eastAsia="zh-TW"/>
        </w:rPr>
        <w:t>墨者</w:t>
      </w:r>
      <w:r w:rsidRPr="00F37B8F">
        <w:rPr>
          <w:rFonts w:hAnsi="宋体" w:hint="eastAsia"/>
          <w:lang w:eastAsia="zh-TW"/>
        </w:rPr>
        <w:t>夷之其實亦</w:t>
      </w:r>
      <w:r>
        <w:rPr>
          <w:rFonts w:hAnsi="宋体" w:hint="eastAsia"/>
          <w:lang w:eastAsia="zh-TW"/>
        </w:rPr>
        <w:t>改變了墨子</w:t>
      </w:r>
      <w:r w:rsidRPr="00F37B8F">
        <w:rPr>
          <w:rFonts w:hAnsi="宋体" w:hint="eastAsia"/>
          <w:lang w:eastAsia="zh-TW"/>
        </w:rPr>
        <w:t>“節葬”之教，</w:t>
      </w:r>
      <w:r>
        <w:rPr>
          <w:rFonts w:hAnsi="宋体" w:hint="eastAsia"/>
          <w:lang w:eastAsia="zh-TW"/>
        </w:rPr>
        <w:t>而</w:t>
      </w:r>
      <w:r w:rsidRPr="00F37B8F">
        <w:rPr>
          <w:rFonts w:hAnsi="宋体" w:hint="eastAsia"/>
          <w:lang w:eastAsia="zh-TW"/>
        </w:rPr>
        <w:t>融合了儒家思想，認爲“厚葬”是合理的。相對於《大取》篇“厚親，分也”之說，夷之“厚葬其親”之事及借儒家“如保赤子”之教爲說，則更爲變化，</w:t>
      </w:r>
      <w:r>
        <w:rPr>
          <w:rFonts w:hAnsi="宋体" w:hint="eastAsia"/>
          <w:lang w:eastAsia="zh-TW"/>
        </w:rPr>
        <w:t>作了更大程度的突破</w:t>
      </w:r>
      <w:r w:rsidRPr="00F37B8F">
        <w:rPr>
          <w:rFonts w:hAnsi="宋体" w:hint="eastAsia"/>
          <w:lang w:eastAsia="zh-TW"/>
        </w:rPr>
        <w:t>。同時，夷之以“厚葬其親”爲當然之事，與《公孟》篇很少駁斥“厚葬”</w:t>
      </w:r>
      <w:r>
        <w:rPr>
          <w:rFonts w:hAnsi="宋体" w:hint="eastAsia"/>
          <w:lang w:eastAsia="zh-TW"/>
        </w:rPr>
        <w:t>觀念相互</w:t>
      </w:r>
      <w:r w:rsidRPr="00F37B8F">
        <w:rPr>
          <w:rFonts w:hAnsi="宋体" w:hint="eastAsia"/>
          <w:lang w:eastAsia="zh-TW"/>
        </w:rPr>
        <w:t>應合。</w:t>
      </w:r>
      <w:r>
        <w:rPr>
          <w:rFonts w:hAnsi="宋体" w:hint="eastAsia"/>
          <w:lang w:eastAsia="zh-TW"/>
        </w:rPr>
        <w:t>大概在戰國中期偏後，</w:t>
      </w:r>
      <w:r w:rsidRPr="00F37B8F">
        <w:rPr>
          <w:rFonts w:hAnsi="宋体" w:hint="eastAsia"/>
          <w:lang w:eastAsia="zh-TW"/>
        </w:rPr>
        <w:t>與孟子同時，墨家後學興起了一股修正墨子主張的思潮。這股思潮試圖在墨子所主張的基本原理之下，吸納傳統的價值觀念（同時亦爲儒家所肯定），甚至採納個</w:t>
      </w:r>
      <w:r>
        <w:rPr>
          <w:rFonts w:hAnsi="宋体" w:hint="eastAsia"/>
          <w:lang w:eastAsia="zh-TW"/>
        </w:rPr>
        <w:t>别</w:t>
      </w:r>
      <w:r w:rsidRPr="00F37B8F">
        <w:rPr>
          <w:rFonts w:hAnsi="宋体" w:hint="eastAsia"/>
          <w:lang w:eastAsia="zh-TW"/>
        </w:rPr>
        <w:t>異己的觀念，從而在一定程度上</w:t>
      </w:r>
      <w:r>
        <w:rPr>
          <w:rFonts w:hAnsi="宋体" w:hint="eastAsia"/>
          <w:lang w:eastAsia="zh-TW"/>
        </w:rPr>
        <w:t>變更</w:t>
      </w:r>
      <w:r w:rsidRPr="00F37B8F">
        <w:rPr>
          <w:rFonts w:hAnsi="宋体" w:hint="eastAsia"/>
          <w:lang w:eastAsia="zh-TW"/>
        </w:rPr>
        <w:t>了“十義”的内容。</w:t>
      </w:r>
    </w:p>
    <w:p w:rsidR="001B4C5D" w:rsidRPr="003211E6" w:rsidRDefault="001B4C5D" w:rsidP="003211E6">
      <w:pPr>
        <w:spacing w:line="360" w:lineRule="auto"/>
        <w:ind w:firstLine="435"/>
        <w:rPr>
          <w:rFonts w:hAnsi="宋体"/>
          <w:b/>
          <w:lang w:eastAsia="zh-TW"/>
        </w:rPr>
      </w:pPr>
      <w:r w:rsidRPr="003211E6">
        <w:rPr>
          <w:rFonts w:hAnsi="宋体" w:hint="eastAsia"/>
          <w:b/>
          <w:lang w:eastAsia="zh-TW"/>
        </w:rPr>
        <w:t>（二）“子墨子”與“日者”辯移徙禁忌</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司馬談《論六家要旨》列“陰陽家”爲“六家”之一，《漢書·藝文志·諸子略》則</w:t>
      </w:r>
      <w:r>
        <w:rPr>
          <w:rFonts w:hAnsi="宋体" w:hint="eastAsia"/>
          <w:lang w:eastAsia="zh-TW"/>
        </w:rPr>
        <w:t>釐爲“九家”之類</w:t>
      </w:r>
      <w:r w:rsidRPr="00F37B8F">
        <w:rPr>
          <w:rFonts w:hAnsi="宋体" w:hint="eastAsia"/>
          <w:lang w:eastAsia="zh-TW"/>
        </w:rPr>
        <w:t>。“陰陽家”本漢人所立名目，從《要旨》及《諸子略》來看，其大旨在於“歷象日月星辰，敬授民時”、“序四時之大順”（“春生夏長，秋收冬藏”），然亦因之而演生禁忌、小數</w:t>
      </w:r>
      <w:r>
        <w:rPr>
          <w:rFonts w:hAnsi="宋体" w:hint="eastAsia"/>
          <w:lang w:eastAsia="zh-TW"/>
        </w:rPr>
        <w:t>之屬</w:t>
      </w:r>
      <w:r w:rsidRPr="00F37B8F">
        <w:rPr>
          <w:rFonts w:hAnsi="宋体" w:hint="eastAsia"/>
          <w:lang w:eastAsia="zh-TW"/>
        </w:rPr>
        <w:t>。</w:t>
      </w:r>
      <w:r w:rsidRPr="00F37B8F">
        <w:rPr>
          <w:rStyle w:val="a8"/>
          <w:rFonts w:hAnsi="宋体" w:hint="eastAsia"/>
        </w:rPr>
        <w:footnoteReference w:id="102"/>
      </w:r>
      <w:r w:rsidRPr="00F37B8F">
        <w:rPr>
          <w:rFonts w:hAnsi="宋体" w:hint="eastAsia"/>
          <w:lang w:eastAsia="zh-TW"/>
        </w:rPr>
        <w:t>又《藝文志·數術略》云：“數術者，皆明堂羲和史卜之職也。史官之廢久矣，其書既不能具，雖有其書而無其人。《易》曰：‘苟非其人，道不虛行。’春秋時，魯有梓慎，鄭有裨竈，晉有卜偃，宋有子韋。六國時，楚有甘公，魏有石申夫，漢有唐都，庶得麤</w:t>
      </w:r>
      <w:r w:rsidR="008E1186">
        <w:rPr>
          <w:rFonts w:hAnsi="宋体" w:hint="eastAsia"/>
          <w:lang w:eastAsia="zh-TW"/>
        </w:rPr>
        <w:t>觕</w:t>
      </w:r>
      <w:r w:rsidRPr="00F37B8F">
        <w:rPr>
          <w:rFonts w:hAnsi="宋体" w:hint="eastAsia"/>
          <w:lang w:eastAsia="zh-TW"/>
        </w:rPr>
        <w:t>。蓋有因而成易，無因而成難。故因舊書以序數術爲六種。”可知“數術家”與“陰陽家”既有同源者，亦有交叠者。《藝文志》分“數術”爲六家，“五行”其一也，曰：“五行者，五常之形氣也。《書》云：‘初一曰五行，次二曰羞用五事。’言進用五事以順五行也。貌、言、視、聽、思心失，而五行之序亂，五星之變作，皆出於律曆之數而分爲一者也。其法亦起五德終始，推其極則無不至。而小數家因此以爲吉凶，而行於世，寖以相亂。”所謂五行家，由三部分組成，其一爲漢世儒者五行徵候之說，參見《漢書·五行志》；其二爲陰陽家（“五德終始”一派）之末流；其三爲推演人事吉凶的小數家。所謂“日者”</w:t>
      </w:r>
      <w:r>
        <w:rPr>
          <w:rFonts w:hAnsi="宋体" w:hint="eastAsia"/>
          <w:lang w:eastAsia="zh-TW"/>
        </w:rPr>
        <w:t>，殆入第</w:t>
      </w:r>
      <w:r w:rsidRPr="00F37B8F">
        <w:rPr>
          <w:rFonts w:hAnsi="宋体" w:hint="eastAsia"/>
          <w:lang w:eastAsia="zh-TW"/>
        </w:rPr>
        <w:t>三。</w:t>
      </w:r>
    </w:p>
    <w:p w:rsidR="001B4C5D" w:rsidRPr="00B05AB9" w:rsidRDefault="001B4C5D" w:rsidP="001B4C5D">
      <w:pPr>
        <w:spacing w:line="276" w:lineRule="auto"/>
        <w:ind w:firstLine="435"/>
        <w:rPr>
          <w:rFonts w:hAnsi="宋体"/>
          <w:lang w:eastAsia="zh-TW"/>
        </w:rPr>
      </w:pPr>
      <w:r w:rsidRPr="00F37B8F">
        <w:rPr>
          <w:rFonts w:hAnsi="宋体" w:hint="eastAsia"/>
          <w:lang w:eastAsia="zh-TW"/>
        </w:rPr>
        <w:t>褚先生補作《史記·日者列傳》云：“孝武帝時，聚會占家問之，某日可取婦乎？五行家曰可，堪輿家曰不可，建除家曰不吉，叢辰家曰大凶，曆家曰小凶，天人家曰小吉，太一家曰大吉。辯訟不決，以狀聞。制曰：‘避諸死忌，以五行爲主。’人取於五行者也。”此以“占家”爲說，而會聚五行、堪輿、建除、叢辰、曆、天人、太一七家，以稽“某日可取婦乎”之疑。《藝文志·數術略》咸入“五行”一類</w:t>
      </w:r>
      <w:r>
        <w:rPr>
          <w:rFonts w:hAnsi="宋体" w:hint="eastAsia"/>
          <w:lang w:eastAsia="zh-TW"/>
        </w:rPr>
        <w:t>，</w:t>
      </w:r>
      <w:r w:rsidRPr="00F37B8F">
        <w:rPr>
          <w:rStyle w:val="a8"/>
          <w:rFonts w:hAnsi="宋体" w:hint="eastAsia"/>
        </w:rPr>
        <w:footnoteReference w:id="103"/>
      </w:r>
      <w:r>
        <w:rPr>
          <w:rFonts w:hAnsi="宋体" w:hint="eastAsia"/>
          <w:lang w:eastAsia="zh-TW"/>
        </w:rPr>
        <w:t>則</w:t>
      </w:r>
      <w:r w:rsidRPr="00F37B8F">
        <w:rPr>
          <w:rFonts w:hAnsi="宋体" w:hint="eastAsia"/>
          <w:lang w:eastAsia="zh-TW"/>
        </w:rPr>
        <w:t>《日者列傳》所敍諸占家殆在不同程度上</w:t>
      </w:r>
      <w:r>
        <w:rPr>
          <w:rFonts w:hAnsi="宋体" w:hint="eastAsia"/>
          <w:lang w:eastAsia="zh-TW"/>
        </w:rPr>
        <w:t>皆採</w:t>
      </w:r>
      <w:r w:rsidRPr="00F37B8F">
        <w:rPr>
          <w:rFonts w:hAnsi="宋体" w:hint="eastAsia"/>
          <w:lang w:eastAsia="zh-TW"/>
        </w:rPr>
        <w:t>用了五行說。</w:t>
      </w:r>
      <w:r>
        <w:rPr>
          <w:rFonts w:hAnsi="宋体" w:hint="eastAsia"/>
          <w:lang w:eastAsia="zh-TW"/>
        </w:rPr>
        <w:t>而此</w:t>
      </w:r>
      <w:r w:rsidRPr="00F37B8F">
        <w:rPr>
          <w:rFonts w:hAnsi="宋体" w:hint="eastAsia"/>
          <w:lang w:eastAsia="zh-TW"/>
        </w:rPr>
        <w:t>所謂“占家”，亦可稱曰“日者”</w:t>
      </w:r>
      <w:r>
        <w:rPr>
          <w:rFonts w:hAnsi="宋体" w:hint="eastAsia"/>
          <w:lang w:eastAsia="zh-TW"/>
        </w:rPr>
        <w:t>。</w:t>
      </w:r>
      <w:r w:rsidRPr="00F37B8F">
        <w:rPr>
          <w:rFonts w:hAnsi="宋体" w:hint="eastAsia"/>
          <w:lang w:eastAsia="zh-TW"/>
        </w:rPr>
        <w:t>“日者”亦即占稽某日行事吉凶之“占家”。</w:t>
      </w:r>
      <w:r w:rsidRPr="00F37B8F">
        <w:rPr>
          <w:rStyle w:val="a8"/>
          <w:rFonts w:hAnsi="宋体" w:hint="eastAsia"/>
        </w:rPr>
        <w:footnoteReference w:id="104"/>
      </w:r>
    </w:p>
    <w:p w:rsidR="001B4C5D" w:rsidRPr="00F37B8F" w:rsidRDefault="001B4C5D" w:rsidP="001B4C5D">
      <w:pPr>
        <w:spacing w:line="276" w:lineRule="auto"/>
        <w:ind w:firstLine="435"/>
        <w:rPr>
          <w:rFonts w:hAnsi="宋体"/>
          <w:lang w:eastAsia="zh-TW"/>
        </w:rPr>
      </w:pPr>
      <w:r w:rsidRPr="00F37B8F">
        <w:rPr>
          <w:rFonts w:hAnsi="宋体" w:hint="eastAsia"/>
          <w:lang w:eastAsia="zh-TW"/>
        </w:rPr>
        <w:t>“日者”之專名，先秦傳世典籍僅見於《墨子·貴義》篇。該篇云：</w:t>
      </w:r>
    </w:p>
    <w:p w:rsidR="001B4C5D" w:rsidRPr="000B056C" w:rsidRDefault="001B4C5D" w:rsidP="001B4C5D">
      <w:pPr>
        <w:spacing w:line="276" w:lineRule="auto"/>
        <w:ind w:firstLine="435"/>
        <w:rPr>
          <w:rFonts w:ascii="楷体" w:eastAsia="楷体" w:hAnsi="楷体"/>
          <w:szCs w:val="21"/>
          <w:lang w:eastAsia="zh-TW"/>
        </w:rPr>
      </w:pPr>
    </w:p>
    <w:p w:rsidR="001B4C5D" w:rsidRPr="000B056C" w:rsidRDefault="001B4C5D" w:rsidP="001B4C5D">
      <w:pPr>
        <w:spacing w:line="276" w:lineRule="auto"/>
        <w:ind w:leftChars="200" w:left="420" w:firstLine="435"/>
        <w:rPr>
          <w:rFonts w:ascii="楷体" w:eastAsia="楷体" w:hAnsi="楷体"/>
          <w:szCs w:val="21"/>
          <w:lang w:eastAsia="zh-TW"/>
        </w:rPr>
      </w:pPr>
      <w:r w:rsidRPr="000B056C">
        <w:rPr>
          <w:rFonts w:ascii="楷体" w:eastAsia="楷体" w:hAnsi="楷体" w:hint="eastAsia"/>
          <w:szCs w:val="21"/>
          <w:lang w:eastAsia="zh-TW"/>
        </w:rPr>
        <w:t>子墨子北之齊，遇日者。日者曰：“帝以今日殺黑龍於北方，而先生之色黑，不可以北。”子墨子不聽，遂北，至淄水，不遂而反焉。日者曰：“我謂先生不可以北。”子墨子曰：“南之人不得北，北之人不得南，其色有黑者，有白者，何故皆不遂也？且帝以甲乙殺青龍於東方，以丙丁殺赤龍於南方，以庚辛殺白龍於西方，以壬癸殺黑龍於北方，若用子之言，則是禁天下之行者也，是圍心而虛天下也。子之言不可用也。”</w:t>
      </w:r>
    </w:p>
    <w:p w:rsidR="001B4C5D" w:rsidRPr="000B056C"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“日者”所云禁忌之方，子墨子亦通曉，其說殆於當時已流行，</w:t>
      </w:r>
      <w:r>
        <w:rPr>
          <w:rFonts w:hAnsi="宋体" w:hint="eastAsia"/>
          <w:lang w:eastAsia="zh-TW"/>
        </w:rPr>
        <w:t>而</w:t>
      </w:r>
      <w:r w:rsidRPr="00F37B8F">
        <w:rPr>
          <w:rFonts w:hAnsi="宋体" w:hint="eastAsia"/>
          <w:lang w:eastAsia="zh-TW"/>
        </w:rPr>
        <w:t>爲日者所據耳。子墨子在壬、癸之日北往齊都臨淄，路遇</w:t>
      </w:r>
      <w:r>
        <w:rPr>
          <w:rFonts w:hAnsi="宋体" w:hint="eastAsia"/>
          <w:lang w:eastAsia="zh-TW"/>
        </w:rPr>
        <w:t>一名日者。</w:t>
      </w:r>
      <w:r w:rsidRPr="00F37B8F">
        <w:rPr>
          <w:rFonts w:hAnsi="宋体" w:hint="eastAsia"/>
          <w:lang w:eastAsia="zh-TW"/>
        </w:rPr>
        <w:t>日者認爲此日不宜北往，</w:t>
      </w:r>
      <w:r>
        <w:rPr>
          <w:rFonts w:hAnsi="宋体" w:hint="eastAsia"/>
          <w:lang w:eastAsia="zh-TW"/>
        </w:rPr>
        <w:t>其原因有二，</w:t>
      </w:r>
      <w:r w:rsidRPr="00F37B8F">
        <w:rPr>
          <w:rFonts w:hAnsi="宋体" w:hint="eastAsia"/>
          <w:lang w:eastAsia="zh-TW"/>
        </w:rPr>
        <w:t>一</w:t>
      </w:r>
      <w:r>
        <w:rPr>
          <w:rFonts w:hAnsi="宋体" w:hint="eastAsia"/>
          <w:lang w:eastAsia="zh-TW"/>
        </w:rPr>
        <w:t>者</w:t>
      </w:r>
      <w:r w:rsidRPr="00F37B8F">
        <w:rPr>
          <w:rFonts w:hAnsi="宋体" w:hint="eastAsia"/>
          <w:lang w:eastAsia="zh-TW"/>
        </w:rPr>
        <w:t>“帝以今日殺黑龍於北方”，二</w:t>
      </w:r>
      <w:r>
        <w:rPr>
          <w:rFonts w:hAnsi="宋体" w:hint="eastAsia"/>
          <w:lang w:eastAsia="zh-TW"/>
        </w:rPr>
        <w:t>者</w:t>
      </w:r>
      <w:r w:rsidRPr="00F37B8F">
        <w:rPr>
          <w:rFonts w:hAnsi="宋体" w:hint="eastAsia"/>
          <w:lang w:eastAsia="zh-TW"/>
        </w:rPr>
        <w:t>墨子</w:t>
      </w:r>
      <w:r>
        <w:rPr>
          <w:rFonts w:hAnsi="宋体" w:hint="eastAsia"/>
          <w:lang w:eastAsia="zh-TW"/>
        </w:rPr>
        <w:t>之</w:t>
      </w:r>
      <w:r w:rsidRPr="00F37B8F">
        <w:rPr>
          <w:rFonts w:hAnsi="宋体" w:hint="eastAsia"/>
          <w:lang w:eastAsia="zh-TW"/>
        </w:rPr>
        <w:t>“色黑”。後子墨子</w:t>
      </w:r>
      <w:r>
        <w:rPr>
          <w:rFonts w:hAnsi="宋体" w:hint="eastAsia"/>
          <w:lang w:eastAsia="zh-TW"/>
        </w:rPr>
        <w:t>果然不遂</w:t>
      </w:r>
      <w:r w:rsidRPr="00F37B8F">
        <w:rPr>
          <w:rFonts w:hAnsi="宋体" w:hint="eastAsia"/>
          <w:lang w:eastAsia="zh-TW"/>
        </w:rPr>
        <w:t>而返，於是日者的預言得到了應驗。日者</w:t>
      </w:r>
      <w:r>
        <w:rPr>
          <w:rFonts w:hAnsi="宋体" w:hint="eastAsia"/>
          <w:lang w:eastAsia="zh-TW"/>
        </w:rPr>
        <w:t>據此以</w:t>
      </w:r>
      <w:r w:rsidRPr="00F37B8F">
        <w:rPr>
          <w:rFonts w:hAnsi="宋体" w:hint="eastAsia"/>
          <w:lang w:eastAsia="zh-TW"/>
        </w:rPr>
        <w:t>自炫，</w:t>
      </w:r>
      <w:r>
        <w:rPr>
          <w:rFonts w:hAnsi="宋体" w:hint="eastAsia"/>
          <w:lang w:eastAsia="zh-TW"/>
        </w:rPr>
        <w:t>由是</w:t>
      </w:r>
      <w:r w:rsidRPr="00F37B8F">
        <w:rPr>
          <w:rFonts w:hAnsi="宋体" w:hint="eastAsia"/>
          <w:lang w:eastAsia="zh-TW"/>
        </w:rPr>
        <w:t>子墨子作了反駁。</w:t>
      </w:r>
      <w:r>
        <w:rPr>
          <w:rFonts w:hAnsi="宋体" w:hint="eastAsia"/>
          <w:lang w:eastAsia="zh-TW"/>
        </w:rPr>
        <w:t>當日，</w:t>
      </w:r>
      <w:r w:rsidRPr="00F37B8F">
        <w:rPr>
          <w:rFonts w:hAnsi="宋体" w:hint="eastAsia"/>
          <w:lang w:eastAsia="zh-TW"/>
        </w:rPr>
        <w:t>由於某種</w:t>
      </w:r>
      <w:r>
        <w:rPr>
          <w:rFonts w:hAnsi="宋体" w:hint="eastAsia"/>
          <w:lang w:eastAsia="zh-TW"/>
        </w:rPr>
        <w:t>不可抗拒的</w:t>
      </w:r>
      <w:r w:rsidRPr="00F37B8F">
        <w:rPr>
          <w:rFonts w:hAnsi="宋体" w:hint="eastAsia"/>
          <w:lang w:eastAsia="zh-TW"/>
        </w:rPr>
        <w:t>外力</w:t>
      </w:r>
      <w:r>
        <w:rPr>
          <w:rFonts w:hAnsi="宋体" w:hint="eastAsia"/>
          <w:lang w:eastAsia="zh-TW"/>
        </w:rPr>
        <w:t>作用</w:t>
      </w:r>
      <w:r w:rsidRPr="00F37B8F">
        <w:rPr>
          <w:rFonts w:hAnsi="宋体" w:hint="eastAsia"/>
          <w:lang w:eastAsia="zh-TW"/>
        </w:rPr>
        <w:t>，導致了南人無法北往</w:t>
      </w:r>
      <w:r>
        <w:rPr>
          <w:rFonts w:hAnsi="宋体" w:hint="eastAsia"/>
          <w:lang w:eastAsia="zh-TW"/>
        </w:rPr>
        <w:t>、</w:t>
      </w:r>
      <w:r w:rsidRPr="00F37B8F">
        <w:rPr>
          <w:rFonts w:hAnsi="宋体" w:hint="eastAsia"/>
          <w:lang w:eastAsia="zh-TW"/>
        </w:rPr>
        <w:t>北人無法南來</w:t>
      </w:r>
      <w:r>
        <w:rPr>
          <w:rFonts w:hAnsi="宋体" w:hint="eastAsia"/>
          <w:lang w:eastAsia="zh-TW"/>
        </w:rPr>
        <w:t>情況的發生。</w:t>
      </w:r>
      <w:r w:rsidRPr="00F37B8F">
        <w:rPr>
          <w:rFonts w:hAnsi="宋体" w:hint="eastAsia"/>
          <w:lang w:eastAsia="zh-TW"/>
        </w:rPr>
        <w:t>在子墨子看來，</w:t>
      </w:r>
      <w:r>
        <w:rPr>
          <w:rFonts w:hAnsi="宋体" w:hint="eastAsia"/>
          <w:lang w:eastAsia="zh-TW"/>
        </w:rPr>
        <w:t>此固事實也；</w:t>
      </w:r>
      <w:r w:rsidRPr="00F37B8F">
        <w:rPr>
          <w:rFonts w:hAnsi="宋体" w:hint="eastAsia"/>
          <w:lang w:eastAsia="zh-TW"/>
        </w:rPr>
        <w:t>然</w:t>
      </w:r>
      <w:r>
        <w:rPr>
          <w:rFonts w:hAnsi="宋体" w:hint="eastAsia"/>
          <w:lang w:eastAsia="zh-TW"/>
        </w:rPr>
        <w:t>而在南來北往的人群</w:t>
      </w:r>
      <w:r w:rsidRPr="00F37B8F">
        <w:rPr>
          <w:rFonts w:hAnsi="宋体" w:hint="eastAsia"/>
          <w:lang w:eastAsia="zh-TW"/>
        </w:rPr>
        <w:t>中，各皆有面黑、面白者，</w:t>
      </w:r>
      <w:r w:rsidRPr="00F37B8F">
        <w:rPr>
          <w:rStyle w:val="a8"/>
          <w:rFonts w:hAnsi="宋体" w:hint="eastAsia"/>
        </w:rPr>
        <w:footnoteReference w:id="105"/>
      </w:r>
      <w:r w:rsidRPr="00F37B8F">
        <w:rPr>
          <w:rFonts w:hAnsi="宋体" w:hint="eastAsia"/>
          <w:lang w:eastAsia="zh-TW"/>
        </w:rPr>
        <w:t>何以北往之面白者不可以北，</w:t>
      </w:r>
      <w:r>
        <w:rPr>
          <w:rFonts w:hAnsi="宋体" w:hint="eastAsia"/>
          <w:lang w:eastAsia="zh-TW"/>
        </w:rPr>
        <w:t>而</w:t>
      </w:r>
      <w:r w:rsidRPr="00F37B8F">
        <w:rPr>
          <w:rFonts w:hAnsi="宋体" w:hint="eastAsia"/>
          <w:lang w:eastAsia="zh-TW"/>
        </w:rPr>
        <w:t>南來之面黑者不可以南？子墨子以此</w:t>
      </w:r>
      <w:r>
        <w:rPr>
          <w:rFonts w:hAnsi="宋体" w:hint="eastAsia"/>
          <w:lang w:eastAsia="zh-TW"/>
        </w:rPr>
        <w:t>辯駁與追問，對十分荒謬的</w:t>
      </w:r>
      <w:r w:rsidRPr="00F37B8F">
        <w:rPr>
          <w:rFonts w:hAnsi="宋体" w:hint="eastAsia"/>
          <w:lang w:eastAsia="zh-TW"/>
        </w:rPr>
        <w:t>日者之說</w:t>
      </w:r>
      <w:r>
        <w:rPr>
          <w:rFonts w:hAnsi="宋体" w:hint="eastAsia"/>
          <w:lang w:eastAsia="zh-TW"/>
        </w:rPr>
        <w:t>作了無情揭露</w:t>
      </w:r>
      <w:r w:rsidRPr="00F37B8F">
        <w:rPr>
          <w:rFonts w:hAnsi="宋体" w:hint="eastAsia"/>
          <w:lang w:eastAsia="zh-TW"/>
        </w:rPr>
        <w:t>！他還進一步認爲，若採用日者之說，即等於禁止了人們的往來，圍困了人們行動自主的</w:t>
      </w:r>
      <w:r>
        <w:rPr>
          <w:rFonts w:hAnsi="宋体" w:hint="eastAsia"/>
          <w:lang w:eastAsia="zh-TW"/>
        </w:rPr>
        <w:t>意願</w:t>
      </w:r>
      <w:r w:rsidRPr="00F37B8F">
        <w:rPr>
          <w:rFonts w:hAnsi="宋体" w:hint="eastAsia"/>
          <w:lang w:eastAsia="zh-TW"/>
        </w:rPr>
        <w:t>。從實際效果上來看，此必然導致路絕行人、天下虛空的境地。</w:t>
      </w:r>
      <w:r w:rsidRPr="00F37B8F">
        <w:rPr>
          <w:rStyle w:val="a8"/>
          <w:rFonts w:hAnsi="宋体" w:hint="eastAsia"/>
        </w:rPr>
        <w:footnoteReference w:id="106"/>
      </w:r>
      <w:r>
        <w:rPr>
          <w:rFonts w:hAnsi="宋体" w:hint="eastAsia"/>
          <w:lang w:eastAsia="zh-TW"/>
        </w:rPr>
        <w:t>由此來看，</w:t>
      </w:r>
      <w:r w:rsidRPr="00F37B8F">
        <w:rPr>
          <w:rFonts w:hAnsi="宋体" w:hint="eastAsia"/>
          <w:lang w:eastAsia="zh-TW"/>
        </w:rPr>
        <w:t>日者之說顯然不可採用。</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此日者之說，</w:t>
      </w:r>
      <w:r>
        <w:rPr>
          <w:rFonts w:hAnsi="宋体" w:hint="eastAsia"/>
          <w:lang w:eastAsia="zh-TW"/>
        </w:rPr>
        <w:t>學者疑爲</w:t>
      </w:r>
      <w:r w:rsidRPr="00F37B8F">
        <w:rPr>
          <w:rFonts w:hAnsi="宋体" w:hint="eastAsia"/>
          <w:lang w:eastAsia="zh-TW"/>
        </w:rPr>
        <w:t>所謂龍忌。《淮南子·要略》云：“操舍開塞，各有龍忌。”</w:t>
      </w:r>
      <w:r w:rsidRPr="00F37B8F">
        <w:rPr>
          <w:rStyle w:val="a8"/>
          <w:rFonts w:hAnsi="宋体" w:hint="eastAsia"/>
        </w:rPr>
        <w:footnoteReference w:id="107"/>
      </w:r>
      <w:r w:rsidRPr="00F37B8F">
        <w:rPr>
          <w:rFonts w:hAnsi="宋体" w:hint="eastAsia"/>
          <w:lang w:eastAsia="zh-TW"/>
        </w:rPr>
        <w:t>許《注》：“中國以鬼神之事日忌，北胡、南越皆謂之請龍。”孫詒讓引《要略》及許《注》，並案曰：“此日者以五色之龍定吉凶，疑即所謂龍忌。許君‘請龍’之說，未詳所出，恐非古術也。”《閒詁》又曰：“此即古五龍之說，《鬼谷子》‘盛神法五龍’，陶弘景《注》云：‘五龍，五行之龍也。’《水經注》引《遁甲開山圖》云‘五龍見教，天皇被及’，榮氏《注》云：‘五龍治在五方，爲五行神。’《說文·戊部》云：‘戊，中宮也，象六甲、五龍相拘絞也。’義並同。”</w:t>
      </w:r>
      <w:r w:rsidRPr="00F37B8F">
        <w:rPr>
          <w:rStyle w:val="a8"/>
          <w:rFonts w:hAnsi="宋体" w:hint="eastAsia"/>
        </w:rPr>
        <w:footnoteReference w:id="108"/>
      </w:r>
      <w:r w:rsidRPr="00F37B8F">
        <w:rPr>
          <w:rFonts w:hAnsi="宋体" w:hint="eastAsia"/>
          <w:lang w:eastAsia="zh-TW"/>
        </w:rPr>
        <w:t>劉文典移以注《要略》，</w:t>
      </w:r>
      <w:r w:rsidRPr="00F37B8F">
        <w:rPr>
          <w:rStyle w:val="a8"/>
          <w:rFonts w:hAnsi="宋体" w:hint="eastAsia"/>
        </w:rPr>
        <w:footnoteReference w:id="109"/>
      </w:r>
      <w:r w:rsidRPr="00F37B8F">
        <w:rPr>
          <w:rFonts w:hAnsi="宋体" w:hint="eastAsia"/>
          <w:lang w:eastAsia="zh-TW"/>
        </w:rPr>
        <w:t>何寧《集釋》又引《後漢書》卷六十一《周舉傳》及《注》，以解許《注》“中國以鬼神之事日忌”文。</w:t>
      </w:r>
      <w:r w:rsidRPr="00F37B8F">
        <w:rPr>
          <w:rStyle w:val="a8"/>
          <w:rFonts w:hAnsi="宋体" w:hint="eastAsia"/>
        </w:rPr>
        <w:footnoteReference w:id="110"/>
      </w:r>
      <w:r w:rsidRPr="00F37B8F">
        <w:rPr>
          <w:rFonts w:hAnsi="宋体" w:hint="eastAsia"/>
          <w:lang w:eastAsia="zh-TW"/>
        </w:rPr>
        <w:t>《傳》云：“太原一郡，舊俗以介之推焚骸，有龍忌之禁。至其亡月，咸言神靈不樂舉火。”《注》：“龍，星，木之位也，春見東方。心爲大火，懼火之盛，故爲之禁火。俗傳云子推以此日被焚而禁火。”《論衡·難</w:t>
      </w:r>
      <w:r>
        <w:rPr>
          <w:rFonts w:hAnsi="宋体" w:hint="eastAsia"/>
          <w:lang w:eastAsia="zh-TW"/>
        </w:rPr>
        <w:t>歲</w:t>
      </w:r>
      <w:r w:rsidRPr="00F37B8F">
        <w:rPr>
          <w:rFonts w:hAnsi="宋体" w:hint="eastAsia"/>
          <w:lang w:eastAsia="zh-TW"/>
        </w:rPr>
        <w:t>篇》：“俗人險心，好信禁忌。”黃暉《校釋》：“‘忌’，宋本作‘龍’，朱校元本同。按：作‘禁龍’是也。《淮南子·要略》云：‘操舍開塞，各有龍忌。’‘禁龍’猶言‘龍忌’也。”並引《墨子·貴義》文爲證，云：“蓋即移徙家禁龍之術。”</w:t>
      </w:r>
      <w:r w:rsidRPr="00F37B8F">
        <w:rPr>
          <w:rStyle w:val="a8"/>
          <w:rFonts w:hAnsi="宋体" w:hint="eastAsia"/>
        </w:rPr>
        <w:footnoteReference w:id="111"/>
      </w:r>
    </w:p>
    <w:p w:rsidR="001B4C5D" w:rsidRPr="00F37B8F" w:rsidRDefault="001B4C5D" w:rsidP="001B4C5D">
      <w:pPr>
        <w:spacing w:line="276" w:lineRule="auto"/>
        <w:ind w:firstLine="435"/>
        <w:rPr>
          <w:rFonts w:hAnsi="宋体"/>
          <w:lang w:eastAsia="zh-TW"/>
        </w:rPr>
      </w:pPr>
      <w:r w:rsidRPr="00F37B8F">
        <w:rPr>
          <w:rFonts w:hAnsi="宋体" w:hint="eastAsia"/>
          <w:lang w:eastAsia="zh-TW"/>
        </w:rPr>
        <w:t>據諸引文，古人</w:t>
      </w:r>
      <w:r>
        <w:rPr>
          <w:rFonts w:hAnsi="宋体" w:hint="eastAsia"/>
          <w:lang w:eastAsia="zh-TW"/>
        </w:rPr>
        <w:t>所謂</w:t>
      </w:r>
      <w:r w:rsidRPr="00F37B8F">
        <w:rPr>
          <w:rFonts w:hAnsi="宋体" w:hint="eastAsia"/>
          <w:lang w:eastAsia="zh-TW"/>
        </w:rPr>
        <w:t>“龍忌”有三說，其一“龍”從“星象”言，與“寒食”之俗相關，見《周舉傳》；其二“龍”爲“五龍”，與五行說相關，見《貴義》、《說文·戊部》等；其三與夷俗相交通</w:t>
      </w:r>
      <w:r>
        <w:rPr>
          <w:rFonts w:hAnsi="宋体" w:hint="eastAsia"/>
          <w:lang w:eastAsia="zh-TW"/>
        </w:rPr>
        <w:t>而言</w:t>
      </w:r>
      <w:r w:rsidRPr="00F37B8F">
        <w:rPr>
          <w:rFonts w:hAnsi="宋体" w:hint="eastAsia"/>
          <w:lang w:eastAsia="zh-TW"/>
        </w:rPr>
        <w:t>，見《要略》許《注》。</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《北堂書鈔》卷一四三、《藝文類聚》卷三：“桓譚《新論》曰：太原郡民，以隆冬不火食五日，雖有病緩急，猶不敢犯，</w:t>
      </w:r>
      <w:r>
        <w:rPr>
          <w:rFonts w:hAnsi="宋体" w:hint="eastAsia"/>
          <w:lang w:eastAsia="zh-TW"/>
        </w:rPr>
        <w:t>爲</w:t>
      </w:r>
      <w:r w:rsidRPr="00F37B8F">
        <w:rPr>
          <w:rFonts w:hAnsi="宋体" w:hint="eastAsia"/>
          <w:lang w:eastAsia="zh-TW"/>
        </w:rPr>
        <w:t>介之推故也。”此所知有關介子推與寒食之最早文獻。裘錫圭等</w:t>
      </w:r>
      <w:r>
        <w:rPr>
          <w:rFonts w:hAnsi="宋体" w:hint="eastAsia"/>
          <w:lang w:eastAsia="zh-TW"/>
        </w:rPr>
        <w:t>認爲</w:t>
      </w:r>
      <w:r w:rsidRPr="00F37B8F">
        <w:rPr>
          <w:rFonts w:hAnsi="宋体" w:hint="eastAsia"/>
          <w:lang w:eastAsia="zh-TW"/>
        </w:rPr>
        <w:t>寒食與古人一</w:t>
      </w:r>
      <w:r>
        <w:rPr>
          <w:rFonts w:hAnsi="宋体" w:hint="eastAsia"/>
          <w:lang w:eastAsia="zh-TW"/>
        </w:rPr>
        <w:t>歲</w:t>
      </w:r>
      <w:r w:rsidRPr="00F37B8F">
        <w:rPr>
          <w:rFonts w:hAnsi="宋体" w:hint="eastAsia"/>
          <w:lang w:eastAsia="zh-TW"/>
        </w:rPr>
        <w:t>改火、禁火之俗有關，且時節、時限各有不同；</w:t>
      </w:r>
      <w:r>
        <w:rPr>
          <w:rFonts w:hAnsi="宋体" w:hint="eastAsia"/>
          <w:lang w:eastAsia="zh-TW"/>
        </w:rPr>
        <w:t>人們</w:t>
      </w:r>
      <w:r w:rsidRPr="00F37B8F">
        <w:rPr>
          <w:rFonts w:hAnsi="宋体" w:hint="eastAsia"/>
          <w:lang w:eastAsia="zh-TW"/>
        </w:rPr>
        <w:t>將寒食與</w:t>
      </w:r>
      <w:r>
        <w:rPr>
          <w:rFonts w:hAnsi="宋体" w:hint="eastAsia"/>
          <w:lang w:eastAsia="zh-TW"/>
        </w:rPr>
        <w:t>介子推聯繋在一起</w:t>
      </w:r>
      <w:r w:rsidRPr="00F37B8F">
        <w:rPr>
          <w:rFonts w:hAnsi="宋体" w:hint="eastAsia"/>
          <w:lang w:eastAsia="zh-TW"/>
        </w:rPr>
        <w:t>乃後出風俗。</w:t>
      </w:r>
      <w:r w:rsidRPr="00F37B8F">
        <w:rPr>
          <w:rStyle w:val="a8"/>
          <w:rFonts w:hAnsi="宋体" w:hint="eastAsia"/>
        </w:rPr>
        <w:footnoteReference w:id="112"/>
      </w:r>
      <w:r w:rsidRPr="00F37B8F">
        <w:rPr>
          <w:rFonts w:hAnsi="宋体" w:hint="eastAsia"/>
          <w:lang w:eastAsia="zh-TW"/>
        </w:rPr>
        <w:t>古人禁火習俗及龍星（心宿，大火）禁忌之數術起源甚早，</w:t>
      </w:r>
      <w:r w:rsidRPr="00F37B8F">
        <w:rPr>
          <w:rStyle w:val="a8"/>
          <w:rFonts w:hAnsi="宋体" w:hint="eastAsia"/>
        </w:rPr>
        <w:footnoteReference w:id="113"/>
      </w:r>
      <w:r w:rsidRPr="00F37B8F">
        <w:rPr>
          <w:rFonts w:hAnsi="宋体" w:hint="eastAsia"/>
          <w:lang w:eastAsia="zh-TW"/>
        </w:rPr>
        <w:t>此“龍忌”</w:t>
      </w:r>
      <w:r>
        <w:rPr>
          <w:rFonts w:hAnsi="宋体" w:hint="eastAsia"/>
          <w:lang w:eastAsia="zh-TW"/>
        </w:rPr>
        <w:t>之</w:t>
      </w:r>
      <w:r w:rsidRPr="00F37B8F">
        <w:rPr>
          <w:rFonts w:hAnsi="宋体" w:hint="eastAsia"/>
          <w:lang w:eastAsia="zh-TW"/>
        </w:rPr>
        <w:t>說</w:t>
      </w:r>
      <w:r>
        <w:rPr>
          <w:rFonts w:hAnsi="宋体" w:hint="eastAsia"/>
          <w:lang w:eastAsia="zh-TW"/>
        </w:rPr>
        <w:t>來源最</w:t>
      </w:r>
      <w:r w:rsidRPr="00F37B8F">
        <w:rPr>
          <w:rFonts w:hAnsi="宋体" w:hint="eastAsia"/>
          <w:lang w:eastAsia="zh-TW"/>
        </w:rPr>
        <w:t>久。不過，龍星之忌與五色龍之忌畢竟不同，不當混淆。而《要略》既云“各有龍忌”，則不當執東方蒼龍星象說之。《時則》勦《禮記·月令》、《呂覽·十二紀》文，乃陰陽家言，所謂“各有龍忌”者即“禁伐木，毋覆巢殺胎夭”之類，與許氏“中國以鬼神之事日忌”之《注》合，則“龍忌”爲“禁忌”之義殆無疑問。又據《要略》判斷，“龍忌”其時殆爲成語，其典故從何而出？倒是一個值得探究的問題。許《注》以胡越之俗解之，孫詒讓疑其“非古術”，説是。秦漢簡“龍日”多見，戰國晚期九店楚簡殘片上亦有“龍日”一詞。</w:t>
      </w:r>
      <w:r w:rsidRPr="00F37B8F">
        <w:rPr>
          <w:rStyle w:val="a8"/>
          <w:rFonts w:hAnsi="宋体" w:hint="eastAsia"/>
        </w:rPr>
        <w:footnoteReference w:id="114"/>
      </w:r>
      <w:r w:rsidRPr="00F37B8F">
        <w:rPr>
          <w:rFonts w:hAnsi="宋体" w:hint="eastAsia"/>
          <w:lang w:eastAsia="zh-TW"/>
        </w:rPr>
        <w:t>睡虎地秦簡《日書》甲種一八正叁“稷龍寅”，一一五簡正“取妻龍日”；乙種六五簡“五穀龍日”，乙種第三一簡貳至三九簡貳“五祠”有“五龍”日等，皆其例。所謂“龍日”即“忌日”。</w:t>
      </w:r>
      <w:r>
        <w:rPr>
          <w:rFonts w:hAnsi="宋体" w:hint="eastAsia"/>
          <w:lang w:eastAsia="zh-TW"/>
        </w:rPr>
        <w:t>竹簡</w:t>
      </w:r>
      <w:r w:rsidRPr="00F37B8F">
        <w:rPr>
          <w:rFonts w:hAnsi="宋体" w:hint="eastAsia"/>
          <w:lang w:eastAsia="zh-TW"/>
        </w:rPr>
        <w:t>整理者謂“龍意即禁忌”。</w:t>
      </w:r>
      <w:r w:rsidRPr="00F37B8F">
        <w:rPr>
          <w:rStyle w:val="a8"/>
          <w:rFonts w:hAnsi="宋体" w:hint="eastAsia"/>
        </w:rPr>
        <w:footnoteReference w:id="115"/>
      </w:r>
      <w:r w:rsidRPr="00F37B8F">
        <w:rPr>
          <w:rFonts w:hAnsi="宋体" w:hint="eastAsia"/>
          <w:lang w:eastAsia="zh-TW"/>
        </w:rPr>
        <w:t>若此説可從，則許慎以胡越之俗解之</w:t>
      </w:r>
      <w:r>
        <w:rPr>
          <w:rFonts w:hAnsi="宋体" w:hint="eastAsia"/>
          <w:lang w:eastAsia="zh-TW"/>
        </w:rPr>
        <w:t>者非是</w:t>
      </w:r>
      <w:r w:rsidRPr="00F37B8F">
        <w:rPr>
          <w:rFonts w:hAnsi="宋体" w:hint="eastAsia"/>
          <w:lang w:eastAsia="zh-TW"/>
        </w:rPr>
        <w:t>。從九店簡來看，“龍日”一語頗古。而“禁忌”何以“龍”爲稱</w:t>
      </w:r>
      <w:r>
        <w:rPr>
          <w:rFonts w:hAnsi="宋体" w:hint="eastAsia"/>
          <w:lang w:eastAsia="zh-TW"/>
        </w:rPr>
        <w:t>？</w:t>
      </w:r>
      <w:r w:rsidRPr="00F37B8F">
        <w:rPr>
          <w:rFonts w:hAnsi="宋体" w:hint="eastAsia"/>
          <w:lang w:eastAsia="zh-TW"/>
        </w:rPr>
        <w:t>這確實是一個令人費解的問題。劉樂賢</w:t>
      </w:r>
      <w:r>
        <w:rPr>
          <w:rFonts w:hAnsi="宋体" w:hint="eastAsia"/>
          <w:lang w:eastAsia="zh-TW"/>
        </w:rPr>
        <w:t>謂</w:t>
      </w:r>
      <w:r w:rsidRPr="00F37B8F">
        <w:rPr>
          <w:rFonts w:hAnsi="宋体" w:hint="eastAsia"/>
          <w:lang w:eastAsia="zh-TW"/>
        </w:rPr>
        <w:t>“龍”當讀爲“</w:t>
      </w:r>
      <w:r>
        <w:rPr>
          <w:rFonts w:hAnsi="宋体" w:hint="eastAsia"/>
          <w:lang w:eastAsia="zh-TW"/>
        </w:rPr>
        <w:t>龖</w:t>
      </w:r>
      <w:r w:rsidRPr="00F37B8F">
        <w:rPr>
          <w:rFonts w:hAnsi="宋体" w:hint="eastAsia"/>
          <w:lang w:eastAsia="zh-TW"/>
        </w:rPr>
        <w:t>”聲，或看作從“</w:t>
      </w:r>
      <w:r>
        <w:rPr>
          <w:rFonts w:hAnsi="宋体" w:hint="eastAsia"/>
          <w:lang w:eastAsia="zh-TW"/>
        </w:rPr>
        <w:t>龖</w:t>
      </w:r>
      <w:r w:rsidRPr="00F37B8F">
        <w:rPr>
          <w:rFonts w:hAnsi="宋体" w:hint="eastAsia"/>
          <w:lang w:eastAsia="zh-TW"/>
        </w:rPr>
        <w:t>”省聲，而可能爲“讋”之假；</w:t>
      </w:r>
      <w:r>
        <w:rPr>
          <w:rFonts w:hAnsi="宋体" w:hint="eastAsia"/>
          <w:lang w:eastAsia="zh-TW"/>
        </w:rPr>
        <w:t>並</w:t>
      </w:r>
      <w:r w:rsidRPr="00F37B8F">
        <w:rPr>
          <w:rFonts w:hAnsi="宋体" w:hint="eastAsia"/>
          <w:lang w:eastAsia="zh-TW"/>
        </w:rPr>
        <w:t>進而訓“讋”爲“忌”。</w:t>
      </w:r>
      <w:r w:rsidRPr="00F37B8F">
        <w:rPr>
          <w:rStyle w:val="a8"/>
          <w:rFonts w:hAnsi="宋体" w:hint="eastAsia"/>
        </w:rPr>
        <w:footnoteReference w:id="116"/>
      </w:r>
      <w:r w:rsidRPr="00F37B8F">
        <w:rPr>
          <w:rFonts w:hAnsi="宋体" w:hint="eastAsia"/>
          <w:lang w:eastAsia="zh-TW"/>
        </w:rPr>
        <w:t>說從訓詁入手，則“龍忌”乃複語詞，非本爲“禁忌”（</w:t>
      </w:r>
      <w:r w:rsidRPr="000C324E">
        <w:rPr>
          <w:rFonts w:ascii="Times New Roman" w:hint="eastAsia"/>
          <w:lang w:eastAsia="zh-TW"/>
        </w:rPr>
        <w:t>Taboo</w:t>
      </w:r>
      <w:r w:rsidRPr="00F37B8F">
        <w:rPr>
          <w:rFonts w:hAnsi="宋体" w:hint="eastAsia"/>
          <w:lang w:eastAsia="zh-TW"/>
        </w:rPr>
        <w:t>）</w:t>
      </w:r>
      <w:r>
        <w:rPr>
          <w:rFonts w:hAnsi="宋体" w:hint="eastAsia"/>
          <w:lang w:eastAsia="zh-TW"/>
        </w:rPr>
        <w:t>之義</w:t>
      </w:r>
      <w:r w:rsidRPr="00F37B8F">
        <w:rPr>
          <w:rFonts w:hAnsi="宋体" w:hint="eastAsia"/>
          <w:lang w:eastAsia="zh-TW"/>
        </w:rPr>
        <w:t>。</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李家浩九店楚簡釋文註釋云：</w:t>
      </w:r>
      <w:r w:rsidRPr="00F37B8F">
        <w:rPr>
          <w:rStyle w:val="a8"/>
          <w:rFonts w:hAnsi="宋体" w:hint="eastAsia"/>
        </w:rPr>
        <w:footnoteReference w:id="117"/>
      </w:r>
    </w:p>
    <w:p w:rsidR="001B4C5D" w:rsidRPr="00CC192A" w:rsidRDefault="001B4C5D" w:rsidP="001B4C5D">
      <w:pPr>
        <w:spacing w:line="276" w:lineRule="auto"/>
        <w:ind w:firstLine="435"/>
        <w:rPr>
          <w:rFonts w:ascii="楷体" w:eastAsia="楷体" w:hAnsi="楷体"/>
          <w:szCs w:val="21"/>
          <w:lang w:eastAsia="zh-TW"/>
        </w:rPr>
      </w:pPr>
    </w:p>
    <w:p w:rsidR="001B4C5D" w:rsidRPr="00CC192A" w:rsidRDefault="001B4C5D" w:rsidP="001B4C5D">
      <w:pPr>
        <w:spacing w:line="276" w:lineRule="auto"/>
        <w:ind w:leftChars="200" w:left="420" w:firstLine="435"/>
        <w:rPr>
          <w:rFonts w:ascii="楷体" w:eastAsia="楷体" w:hAnsi="楷体"/>
          <w:szCs w:val="21"/>
          <w:lang w:eastAsia="zh-TW"/>
        </w:rPr>
      </w:pPr>
      <w:r w:rsidRPr="00CC192A">
        <w:rPr>
          <w:rFonts w:ascii="楷体" w:eastAsia="楷体" w:hAnsi="楷体" w:hint="eastAsia"/>
          <w:szCs w:val="21"/>
          <w:lang w:eastAsia="zh-TW"/>
        </w:rPr>
        <w:t>《墨子·貴義》……學者多認爲此文所說，即所謂的“龍忌”。秦簡《日書》甲種一二六背說：“以甲子、寅、辰東徙，死。以丙子、寅、辰南徙，死。以庚子、寅、辰西徙，死。壬子、寅、辰北徙，死。”簡文天干與四方搭配，跟《墨子》大致相同，大概也是屬於“龍忌”。</w:t>
      </w:r>
    </w:p>
    <w:p w:rsidR="001B4C5D" w:rsidRPr="00CC192A"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《貴義》篇天干與四方的搭配分</w:t>
      </w:r>
      <w:r>
        <w:rPr>
          <w:rFonts w:hAnsi="宋体" w:hint="eastAsia"/>
          <w:lang w:eastAsia="zh-TW"/>
        </w:rPr>
        <w:t>别</w:t>
      </w:r>
      <w:r w:rsidRPr="00F37B8F">
        <w:rPr>
          <w:rFonts w:hAnsi="宋体" w:hint="eastAsia"/>
          <w:lang w:eastAsia="zh-TW"/>
        </w:rPr>
        <w:t>爲：甲乙，東方；丙丁，南方；庚辛，西方；壬癸，北方。與秦簡《日書》大致相合，而不盡相同。李《注》</w:t>
      </w:r>
      <w:r>
        <w:rPr>
          <w:rFonts w:hAnsi="宋体" w:hint="eastAsia"/>
          <w:lang w:eastAsia="zh-TW"/>
        </w:rPr>
        <w:t>對二者做了比較</w:t>
      </w:r>
      <w:r w:rsidRPr="00F37B8F">
        <w:rPr>
          <w:rFonts w:hAnsi="宋体" w:hint="eastAsia"/>
          <w:lang w:eastAsia="zh-TW"/>
        </w:rPr>
        <w:t>，</w:t>
      </w:r>
      <w:r>
        <w:rPr>
          <w:rFonts w:hAnsi="宋体" w:hint="eastAsia"/>
          <w:lang w:eastAsia="zh-TW"/>
        </w:rPr>
        <w:t>其說</w:t>
      </w:r>
      <w:r w:rsidRPr="00F37B8F">
        <w:rPr>
          <w:rFonts w:hAnsi="宋体" w:hint="eastAsia"/>
          <w:lang w:eastAsia="zh-TW"/>
        </w:rPr>
        <w:t>值得重視。《史記·太史公自序》：“齊、楚、秦、趙爲日者，各有俗所用。”《墨子》日者之說疑爲齊俗之傳統，</w:t>
      </w:r>
      <w:r w:rsidRPr="00F37B8F">
        <w:rPr>
          <w:rStyle w:val="a8"/>
          <w:rFonts w:hAnsi="宋体" w:hint="eastAsia"/>
        </w:rPr>
        <w:footnoteReference w:id="118"/>
      </w:r>
      <w:r w:rsidRPr="00F37B8F">
        <w:rPr>
          <w:rFonts w:hAnsi="宋体" w:hint="eastAsia"/>
          <w:lang w:eastAsia="zh-TW"/>
        </w:rPr>
        <w:t>故與秦系（見秦簡《日書》）、楚系（見九店簡）之說</w:t>
      </w:r>
      <w:r>
        <w:rPr>
          <w:rFonts w:hAnsi="宋体" w:hint="eastAsia"/>
          <w:lang w:eastAsia="zh-TW"/>
        </w:rPr>
        <w:t>略有</w:t>
      </w:r>
      <w:r w:rsidRPr="00F37B8F">
        <w:rPr>
          <w:rFonts w:hAnsi="宋体" w:hint="eastAsia"/>
          <w:lang w:eastAsia="zh-TW"/>
        </w:rPr>
        <w:t>不同。不過，“五龍”</w:t>
      </w:r>
      <w:r>
        <w:rPr>
          <w:rFonts w:hAnsi="宋体" w:hint="eastAsia"/>
          <w:lang w:eastAsia="zh-TW"/>
        </w:rPr>
        <w:t>之說</w:t>
      </w:r>
      <w:r w:rsidRPr="00F37B8F">
        <w:rPr>
          <w:rFonts w:hAnsi="宋体" w:hint="eastAsia"/>
          <w:lang w:eastAsia="zh-TW"/>
        </w:rPr>
        <w:t>於出土《日書》</w:t>
      </w:r>
      <w:r>
        <w:rPr>
          <w:rFonts w:hAnsi="宋体" w:hint="eastAsia"/>
          <w:lang w:eastAsia="zh-TW"/>
        </w:rPr>
        <w:t>畢竟</w:t>
      </w:r>
      <w:r w:rsidRPr="00F37B8F">
        <w:rPr>
          <w:rFonts w:hAnsi="宋体" w:hint="eastAsia"/>
          <w:lang w:eastAsia="zh-TW"/>
        </w:rPr>
        <w:t>未有確切徵文，則何以謂此禁忌曰“龍”者</w:t>
      </w:r>
      <w:r>
        <w:rPr>
          <w:rFonts w:hAnsi="宋体" w:hint="eastAsia"/>
          <w:lang w:eastAsia="zh-TW"/>
        </w:rPr>
        <w:t>，尚</w:t>
      </w:r>
      <w:r w:rsidRPr="00F37B8F">
        <w:rPr>
          <w:rFonts w:hAnsi="宋体" w:hint="eastAsia"/>
          <w:lang w:eastAsia="zh-TW"/>
        </w:rPr>
        <w:t>存疑問。若依《墨子》日者之説，則“龍忌”乃因適值某日某方，上帝殺龍而得禁忌也。《淮南子》既有“四象”（前朱鳥而後玄武，左青龍而右白虎），亦有“五龍”之說。前者，起源甚早；後者，見於《淮南子·墬形》篇。所謂“五龍”，指黃龍、青龍、赤龍、白龍、玄龍五者，</w:t>
      </w:r>
      <w:r w:rsidRPr="00F37B8F">
        <w:rPr>
          <w:rStyle w:val="a8"/>
          <w:rFonts w:hAnsi="宋体" w:hint="eastAsia"/>
        </w:rPr>
        <w:footnoteReference w:id="119"/>
      </w:r>
      <w:r w:rsidRPr="00F37B8F">
        <w:rPr>
          <w:rFonts w:hAnsi="宋体" w:hint="eastAsia"/>
          <w:lang w:eastAsia="zh-TW"/>
        </w:rPr>
        <w:t>此說與《貴義》相匹。《覽冥》有“殺黑龍”之說，云：“於是女媧鍊五色石以補蒼天，斷鼇足以立四極，殺黑龍以濟冀州，積蘆灰以止淫水。”</w:t>
      </w:r>
      <w:r w:rsidRPr="00F37B8F">
        <w:rPr>
          <w:rStyle w:val="a8"/>
          <w:rFonts w:hAnsi="宋体" w:hint="eastAsia"/>
        </w:rPr>
        <w:footnoteReference w:id="120"/>
      </w:r>
      <w:r w:rsidRPr="00F37B8F">
        <w:rPr>
          <w:rFonts w:hAnsi="宋体" w:hint="eastAsia"/>
          <w:lang w:eastAsia="zh-TW"/>
        </w:rPr>
        <w:t>而此“殺黑龍”說似與《貴義》篇不合，蓋“五龍”說之應用多端，而神話傳説與數術禁忌</w:t>
      </w:r>
      <w:r>
        <w:rPr>
          <w:rFonts w:hAnsi="宋体" w:hint="eastAsia"/>
          <w:lang w:eastAsia="zh-TW"/>
        </w:rPr>
        <w:t>之</w:t>
      </w:r>
      <w:r w:rsidRPr="00F37B8F">
        <w:rPr>
          <w:rFonts w:hAnsi="宋体" w:hint="eastAsia"/>
          <w:lang w:eastAsia="zh-TW"/>
        </w:rPr>
        <w:t>傳統自有不同。</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簡言之，楚地出土《日書》中的“龍日”，設若以“龍”爲“讋”之假，以“龍忌”爲複語詞，則所謂“龍日”僅爲“忌</w:t>
      </w:r>
      <w:r>
        <w:rPr>
          <w:rFonts w:hAnsi="宋体" w:hint="eastAsia"/>
          <w:lang w:eastAsia="zh-TW"/>
        </w:rPr>
        <w:t>日”之義，</w:t>
      </w:r>
      <w:r w:rsidRPr="00F37B8F">
        <w:rPr>
          <w:rFonts w:hAnsi="宋体" w:hint="eastAsia"/>
          <w:lang w:eastAsia="zh-TW"/>
        </w:rPr>
        <w:t>而</w:t>
      </w:r>
      <w:r>
        <w:rPr>
          <w:rFonts w:hAnsi="宋体" w:hint="eastAsia"/>
          <w:lang w:eastAsia="zh-TW"/>
        </w:rPr>
        <w:t>與</w:t>
      </w:r>
      <w:r w:rsidRPr="00F37B8F">
        <w:rPr>
          <w:rFonts w:hAnsi="宋体" w:hint="eastAsia"/>
          <w:lang w:eastAsia="zh-TW"/>
        </w:rPr>
        <w:t>文化</w:t>
      </w:r>
      <w:r>
        <w:rPr>
          <w:rFonts w:hAnsi="宋体" w:hint="eastAsia"/>
          <w:lang w:eastAsia="zh-TW"/>
        </w:rPr>
        <w:t>“</w:t>
      </w:r>
      <w:r w:rsidRPr="00F37B8F">
        <w:rPr>
          <w:rFonts w:hAnsi="宋体" w:hint="eastAsia"/>
          <w:lang w:eastAsia="zh-TW"/>
        </w:rPr>
        <w:t>禁忌</w:t>
      </w:r>
      <w:r>
        <w:rPr>
          <w:rFonts w:hAnsi="宋体" w:hint="eastAsia"/>
          <w:lang w:eastAsia="zh-TW"/>
        </w:rPr>
        <w:t>”（</w:t>
      </w:r>
      <w:r>
        <w:rPr>
          <w:rFonts w:ascii="Times New Roman" w:hint="eastAsia"/>
          <w:lang w:eastAsia="zh-TW"/>
        </w:rPr>
        <w:t>T</w:t>
      </w:r>
      <w:r w:rsidRPr="00F22F5D">
        <w:rPr>
          <w:rFonts w:ascii="Times New Roman" w:hint="eastAsia"/>
          <w:lang w:eastAsia="zh-TW"/>
        </w:rPr>
        <w:t>aboo</w:t>
      </w:r>
      <w:r>
        <w:rPr>
          <w:rFonts w:hAnsi="宋体" w:hint="eastAsia"/>
          <w:lang w:eastAsia="zh-TW"/>
        </w:rPr>
        <w:t>）無涉，</w:t>
      </w:r>
      <w:r w:rsidRPr="00F37B8F">
        <w:rPr>
          <w:rFonts w:hAnsi="宋体" w:hint="eastAsia"/>
          <w:lang w:eastAsia="zh-TW"/>
        </w:rPr>
        <w:t>殆不可取。設若以此“龍日”之“龍”指蒼龍星象，則不能與《日書》、《貴義》之日忌説相匹。設若《日書》之日忌與《墨》書日者之説</w:t>
      </w:r>
      <w:r>
        <w:rPr>
          <w:rFonts w:hAnsi="宋体" w:hint="eastAsia"/>
          <w:lang w:eastAsia="zh-TW"/>
        </w:rPr>
        <w:t>塙</w:t>
      </w:r>
      <w:r w:rsidRPr="00F37B8F">
        <w:rPr>
          <w:rFonts w:hAnsi="宋体" w:hint="eastAsia"/>
          <w:lang w:eastAsia="zh-TW"/>
        </w:rPr>
        <w:t>相應合，則所忌之“龍”</w:t>
      </w:r>
      <w:r>
        <w:rPr>
          <w:rFonts w:hAnsi="宋体" w:hint="eastAsia"/>
          <w:lang w:eastAsia="zh-TW"/>
        </w:rPr>
        <w:t>當爲</w:t>
      </w:r>
      <w:r w:rsidRPr="00F37B8F">
        <w:rPr>
          <w:rFonts w:hAnsi="宋体" w:hint="eastAsia"/>
          <w:lang w:eastAsia="zh-TW"/>
        </w:rPr>
        <w:t>五色</w:t>
      </w:r>
      <w:r>
        <w:rPr>
          <w:rFonts w:hAnsi="宋体" w:hint="eastAsia"/>
          <w:lang w:eastAsia="zh-TW"/>
        </w:rPr>
        <w:t>龍。據九店簡有“龍日</w:t>
      </w:r>
      <w:r w:rsidRPr="00F37B8F">
        <w:rPr>
          <w:rFonts w:hAnsi="宋体" w:hint="eastAsia"/>
          <w:lang w:eastAsia="zh-TW"/>
        </w:rPr>
        <w:t>”一</w:t>
      </w:r>
      <w:r>
        <w:rPr>
          <w:rFonts w:hAnsi="宋体" w:hint="eastAsia"/>
          <w:lang w:eastAsia="zh-TW"/>
        </w:rPr>
        <w:t>語，似可</w:t>
      </w:r>
      <w:r w:rsidRPr="00F37B8F">
        <w:rPr>
          <w:rFonts w:hAnsi="宋体" w:hint="eastAsia"/>
          <w:lang w:eastAsia="zh-TW"/>
        </w:rPr>
        <w:t>推斷此龍忌之說大概起於戰國中期，而流行於戰國末期，盛行於秦漢。不過，</w:t>
      </w:r>
      <w:r>
        <w:rPr>
          <w:rFonts w:hAnsi="宋体" w:hint="eastAsia"/>
          <w:lang w:eastAsia="zh-TW"/>
        </w:rPr>
        <w:t>剋就</w:t>
      </w:r>
      <w:r w:rsidRPr="00F37B8F">
        <w:rPr>
          <w:rFonts w:hAnsi="宋体" w:hint="eastAsia"/>
          <w:lang w:eastAsia="zh-TW"/>
        </w:rPr>
        <w:t>傳世材料來看，《貴義》篇此段文本殆爲秦漢墨者爲之，而特駁日者之誣說也。</w:t>
      </w:r>
      <w:r w:rsidRPr="00F37B8F">
        <w:rPr>
          <w:rStyle w:val="a8"/>
          <w:rFonts w:hAnsi="宋体" w:hint="eastAsia"/>
        </w:rPr>
        <w:footnoteReference w:id="121"/>
      </w:r>
      <w:r>
        <w:rPr>
          <w:rFonts w:hAnsi="宋体" w:hint="eastAsia"/>
          <w:lang w:eastAsia="zh-TW"/>
        </w:rPr>
        <w:t>而九店日書所謂“龍日”是否塙爲“龍忌”之說，尚有待進一步的考證。</w:t>
      </w:r>
    </w:p>
    <w:p w:rsidR="001B4C5D" w:rsidRPr="00461823" w:rsidRDefault="001B4C5D" w:rsidP="00096A23">
      <w:pPr>
        <w:spacing w:line="600" w:lineRule="auto"/>
        <w:jc w:val="center"/>
        <w:rPr>
          <w:rFonts w:hAnsi="宋体"/>
          <w:b/>
          <w:sz w:val="28"/>
          <w:szCs w:val="28"/>
          <w:lang w:eastAsia="zh-TW"/>
        </w:rPr>
      </w:pPr>
      <w:r w:rsidRPr="00461823">
        <w:rPr>
          <w:rFonts w:hAnsi="宋体" w:hint="eastAsia"/>
          <w:b/>
          <w:sz w:val="28"/>
          <w:szCs w:val="28"/>
          <w:lang w:eastAsia="zh-TW"/>
        </w:rPr>
        <w:t>三、子墨子師徒問答：“鬼神明知”辨惑</w:t>
      </w:r>
    </w:p>
    <w:p w:rsidR="001B4C5D" w:rsidRPr="00096A23" w:rsidRDefault="001B4C5D" w:rsidP="00351466">
      <w:pPr>
        <w:spacing w:line="360" w:lineRule="auto"/>
        <w:ind w:firstLine="435"/>
        <w:rPr>
          <w:rFonts w:hAnsi="宋体"/>
          <w:b/>
          <w:lang w:eastAsia="zh-TW"/>
        </w:rPr>
      </w:pPr>
      <w:r w:rsidRPr="00096A23">
        <w:rPr>
          <w:rFonts w:hAnsi="宋体" w:hint="eastAsia"/>
          <w:b/>
          <w:lang w:eastAsia="zh-TW"/>
        </w:rPr>
        <w:t>（一）“鬼神明知”之惑：子墨子與其弟子問辯</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在《明鬼下》中，墨子反復申論鬼神之有，及鬼神明知、賞善罰惡之必。肯定鬼神之有，即肯定了鬼神明善知惡之必；肯定了鬼神明善知惡之必，即肯定了鬼神賞善罰惡之必。</w:t>
      </w:r>
      <w:r>
        <w:rPr>
          <w:rFonts w:hAnsi="宋体" w:hint="eastAsia"/>
          <w:lang w:eastAsia="zh-TW"/>
        </w:rPr>
        <w:t>乃此篇</w:t>
      </w:r>
      <w:r w:rsidRPr="00F37B8F">
        <w:rPr>
          <w:rFonts w:hAnsi="宋体" w:hint="eastAsia"/>
          <w:lang w:eastAsia="zh-TW"/>
        </w:rPr>
        <w:t>大意也。毫無疑問，《明鬼》篇持一種絕對主義的鬼神觀念，而盡力駁斥</w:t>
      </w:r>
      <w:r>
        <w:rPr>
          <w:rFonts w:hAnsi="宋体" w:hint="eastAsia"/>
          <w:lang w:eastAsia="zh-TW"/>
        </w:rPr>
        <w:t>否定或懷疑</w:t>
      </w:r>
      <w:r w:rsidRPr="00F37B8F">
        <w:rPr>
          <w:rFonts w:hAnsi="宋体" w:hint="eastAsia"/>
          <w:lang w:eastAsia="zh-TW"/>
        </w:rPr>
        <w:t>鬼神</w:t>
      </w:r>
      <w:r>
        <w:rPr>
          <w:rFonts w:hAnsi="宋体" w:hint="eastAsia"/>
          <w:lang w:eastAsia="zh-TW"/>
        </w:rPr>
        <w:t>之實有及其明知本性的世俗看法</w:t>
      </w:r>
      <w:r w:rsidRPr="00F37B8F">
        <w:rPr>
          <w:rFonts w:hAnsi="宋体" w:hint="eastAsia"/>
          <w:lang w:eastAsia="zh-TW"/>
        </w:rPr>
        <w:t>。</w:t>
      </w:r>
      <w:r>
        <w:rPr>
          <w:rStyle w:val="a8"/>
          <w:rFonts w:hAnsi="宋体" w:hint="eastAsia"/>
        </w:rPr>
        <w:footnoteReference w:id="122"/>
      </w:r>
      <w:r w:rsidRPr="00F37B8F">
        <w:rPr>
          <w:rFonts w:hAnsi="宋体" w:hint="eastAsia"/>
          <w:lang w:eastAsia="zh-TW"/>
        </w:rPr>
        <w:t>方授楚曾據《左傳·昭公七年》子產所言“鬼有所歸乃不爲厲”一段文字，認爲墨子之前平民無鬼，至墨子始主張“人各有鬼”；</w:t>
      </w:r>
      <w:r w:rsidRPr="00F37B8F">
        <w:rPr>
          <w:rStyle w:val="a8"/>
          <w:rFonts w:hAnsi="宋体" w:hint="eastAsia"/>
        </w:rPr>
        <w:footnoteReference w:id="123"/>
      </w:r>
      <w:r w:rsidRPr="00F37B8F">
        <w:rPr>
          <w:rFonts w:hAnsi="宋体" w:hint="eastAsia"/>
          <w:lang w:eastAsia="zh-TW"/>
        </w:rPr>
        <w:t>又據《明鬼下》“若使鬼神請（情）有”一段文本，</w:t>
      </w:r>
      <w:r w:rsidRPr="00F37B8F">
        <w:rPr>
          <w:rStyle w:val="a8"/>
          <w:rFonts w:hAnsi="宋体" w:hint="eastAsia"/>
        </w:rPr>
        <w:footnoteReference w:id="124"/>
      </w:r>
      <w:r w:rsidRPr="00F37B8F">
        <w:rPr>
          <w:rFonts w:hAnsi="宋体" w:hint="eastAsia"/>
          <w:lang w:eastAsia="zh-TW"/>
        </w:rPr>
        <w:t>認爲墨子之本意並非斤斤計較於鬼神有無之辯，乃僅就其“交際娛樂之利益”言之。</w:t>
      </w:r>
      <w:r w:rsidRPr="00F37B8F">
        <w:rPr>
          <w:rStyle w:val="a8"/>
          <w:rFonts w:hAnsi="宋体" w:hint="eastAsia"/>
        </w:rPr>
        <w:footnoteReference w:id="125"/>
      </w:r>
      <w:r w:rsidRPr="00F37B8F">
        <w:rPr>
          <w:rFonts w:hAnsi="宋体" w:hint="eastAsia"/>
          <w:lang w:eastAsia="zh-TW"/>
        </w:rPr>
        <w:t>此二說之非，郭沫若曾作了駁</w:t>
      </w:r>
      <w:r>
        <w:rPr>
          <w:rFonts w:hAnsi="宋体" w:hint="eastAsia"/>
          <w:lang w:eastAsia="zh-TW"/>
        </w:rPr>
        <w:t>斥</w:t>
      </w:r>
      <w:r w:rsidRPr="00F37B8F">
        <w:rPr>
          <w:rFonts w:hAnsi="宋体" w:hint="eastAsia"/>
          <w:lang w:eastAsia="zh-TW"/>
        </w:rPr>
        <w:t>。郭氏認爲人死爲鬼“是自有文字以來的通例”，而所謂墨子之前平民無鬼之說完全是“自我作古”；</w:t>
      </w:r>
      <w:r w:rsidRPr="00F37B8F">
        <w:rPr>
          <w:rStyle w:val="a8"/>
          <w:rFonts w:hAnsi="宋体" w:hint="eastAsia"/>
        </w:rPr>
        <w:footnoteReference w:id="126"/>
      </w:r>
      <w:r w:rsidRPr="00F37B8F">
        <w:rPr>
          <w:rFonts w:hAnsi="宋体" w:hint="eastAsia"/>
          <w:lang w:eastAsia="zh-TW"/>
        </w:rPr>
        <w:t>又說《明鬼》那段文本，只是辯論時使用的“援推術”而已，“並不是承認了鬼神真正無，而只是加強了尊天明鬼有兩倍的好”。</w:t>
      </w:r>
      <w:r w:rsidRPr="00F37B8F">
        <w:rPr>
          <w:rStyle w:val="a8"/>
          <w:rFonts w:hAnsi="宋体" w:hint="eastAsia"/>
        </w:rPr>
        <w:footnoteReference w:id="127"/>
      </w:r>
      <w:r w:rsidRPr="00F37B8F">
        <w:rPr>
          <w:rFonts w:hAnsi="宋体" w:hint="eastAsia"/>
          <w:lang w:eastAsia="zh-TW"/>
        </w:rPr>
        <w:t>郭氏的批評無疑是正確的。</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如果說在</w:t>
      </w:r>
      <w:r>
        <w:rPr>
          <w:rFonts w:hAnsi="宋体" w:hint="eastAsia"/>
          <w:lang w:eastAsia="zh-TW"/>
        </w:rPr>
        <w:t>《墨語》</w:t>
      </w:r>
      <w:r w:rsidRPr="00F37B8F">
        <w:rPr>
          <w:rFonts w:hAnsi="宋体" w:hint="eastAsia"/>
          <w:lang w:eastAsia="zh-TW"/>
        </w:rPr>
        <w:t>諸篇中</w:t>
      </w:r>
      <w:r>
        <w:rPr>
          <w:rFonts w:hAnsi="宋体" w:hint="eastAsia"/>
          <w:lang w:eastAsia="zh-TW"/>
        </w:rPr>
        <w:t>，子墨子</w:t>
      </w:r>
      <w:r w:rsidRPr="00F37B8F">
        <w:rPr>
          <w:rFonts w:hAnsi="宋体" w:hint="eastAsia"/>
          <w:lang w:eastAsia="zh-TW"/>
        </w:rPr>
        <w:t>與儒者的辯難</w:t>
      </w:r>
      <w:r>
        <w:rPr>
          <w:rFonts w:hAnsi="宋体" w:hint="eastAsia"/>
          <w:lang w:eastAsia="zh-TW"/>
        </w:rPr>
        <w:t>尚</w:t>
      </w:r>
      <w:r w:rsidRPr="00F37B8F">
        <w:rPr>
          <w:rFonts w:hAnsi="宋体" w:hint="eastAsia"/>
          <w:lang w:eastAsia="zh-TW"/>
        </w:rPr>
        <w:t>著重體現在“鬼神有無”</w:t>
      </w:r>
      <w:r>
        <w:rPr>
          <w:rFonts w:hAnsi="宋体" w:hint="eastAsia"/>
          <w:lang w:eastAsia="zh-TW"/>
        </w:rPr>
        <w:t>一</w:t>
      </w:r>
      <w:r w:rsidRPr="00F37B8F">
        <w:rPr>
          <w:rFonts w:hAnsi="宋体" w:hint="eastAsia"/>
          <w:lang w:eastAsia="zh-TW"/>
        </w:rPr>
        <w:t>問題</w:t>
      </w:r>
      <w:r>
        <w:rPr>
          <w:rFonts w:hAnsi="宋体" w:hint="eastAsia"/>
          <w:lang w:eastAsia="zh-TW"/>
        </w:rPr>
        <w:t>之</w:t>
      </w:r>
      <w:r w:rsidRPr="00F37B8F">
        <w:rPr>
          <w:rFonts w:hAnsi="宋体" w:hint="eastAsia"/>
          <w:lang w:eastAsia="zh-TW"/>
        </w:rPr>
        <w:t>上的話，那麽</w:t>
      </w:r>
      <w:r>
        <w:rPr>
          <w:rFonts w:hAnsi="宋体" w:hint="eastAsia"/>
          <w:lang w:eastAsia="zh-TW"/>
        </w:rPr>
        <w:t>在</w:t>
      </w:r>
      <w:r w:rsidRPr="00F37B8F">
        <w:rPr>
          <w:rFonts w:hAnsi="宋体" w:hint="eastAsia"/>
          <w:lang w:eastAsia="zh-TW"/>
        </w:rPr>
        <w:t>其與衆弟子的問答，則主要表現在就“鬼神是否明知”一問題的辨惑上面。一般説來，墨子弟子並不否定鬼神之有，</w:t>
      </w:r>
      <w:r>
        <w:rPr>
          <w:rFonts w:hAnsi="宋体" w:hint="eastAsia"/>
          <w:lang w:eastAsia="zh-TW"/>
        </w:rPr>
        <w:t>而</w:t>
      </w:r>
      <w:r w:rsidRPr="00F37B8F">
        <w:rPr>
          <w:rFonts w:hAnsi="宋体" w:hint="eastAsia"/>
          <w:lang w:eastAsia="zh-TW"/>
        </w:rPr>
        <w:t>此</w:t>
      </w:r>
      <w:r>
        <w:rPr>
          <w:rFonts w:hAnsi="宋体" w:hint="eastAsia"/>
          <w:lang w:eastAsia="zh-TW"/>
        </w:rPr>
        <w:t>亦</w:t>
      </w:r>
      <w:r w:rsidRPr="00F37B8F">
        <w:rPr>
          <w:rFonts w:hAnsi="宋体" w:hint="eastAsia"/>
          <w:lang w:eastAsia="zh-TW"/>
        </w:rPr>
        <w:t>當是墨</w:t>
      </w:r>
      <w:r>
        <w:rPr>
          <w:rFonts w:hAnsi="宋体" w:hint="eastAsia"/>
          <w:lang w:eastAsia="zh-TW"/>
        </w:rPr>
        <w:t>氏教團相維繫的一個基本信仰</w:t>
      </w:r>
      <w:r w:rsidRPr="00F37B8F">
        <w:rPr>
          <w:rFonts w:hAnsi="宋体" w:hint="eastAsia"/>
          <w:lang w:eastAsia="zh-TW"/>
        </w:rPr>
        <w:t>之一。對於鬼神之明知，從總體上來看</w:t>
      </w:r>
      <w:r>
        <w:rPr>
          <w:rFonts w:hAnsi="宋体" w:hint="eastAsia"/>
          <w:lang w:eastAsia="zh-TW"/>
        </w:rPr>
        <w:t>，</w:t>
      </w:r>
      <w:r w:rsidRPr="00F37B8F">
        <w:rPr>
          <w:rFonts w:hAnsi="宋体" w:hint="eastAsia"/>
          <w:lang w:eastAsia="zh-TW"/>
        </w:rPr>
        <w:t>墨氏弟子也是十分肯定的；然而對於鬼神明知之程度及賞善罰惡之權能如何，則弟子多有疑惑。《公孟》</w:t>
      </w:r>
      <w:r>
        <w:rPr>
          <w:rFonts w:hAnsi="宋体" w:hint="eastAsia"/>
          <w:lang w:eastAsia="zh-TW"/>
        </w:rPr>
        <w:t>篇</w:t>
      </w:r>
      <w:r w:rsidRPr="00F37B8F">
        <w:rPr>
          <w:rFonts w:hAnsi="宋体" w:hint="eastAsia"/>
          <w:lang w:eastAsia="zh-TW"/>
        </w:rPr>
        <w:t>曰：</w:t>
      </w:r>
    </w:p>
    <w:p w:rsidR="001B4C5D" w:rsidRPr="00452036" w:rsidRDefault="001B4C5D" w:rsidP="001B4C5D">
      <w:pPr>
        <w:spacing w:line="276" w:lineRule="auto"/>
        <w:ind w:firstLine="435"/>
        <w:rPr>
          <w:rFonts w:ascii="楷体" w:eastAsia="楷体" w:hAnsi="楷体"/>
          <w:szCs w:val="21"/>
          <w:lang w:eastAsia="zh-TW"/>
        </w:rPr>
      </w:pPr>
    </w:p>
    <w:p w:rsidR="001B4C5D" w:rsidRPr="00452036" w:rsidRDefault="001B4C5D" w:rsidP="001B4C5D">
      <w:pPr>
        <w:spacing w:line="276" w:lineRule="auto"/>
        <w:ind w:leftChars="200" w:left="420" w:firstLine="435"/>
        <w:rPr>
          <w:rFonts w:ascii="楷体" w:eastAsia="楷体" w:hAnsi="楷体"/>
          <w:szCs w:val="21"/>
          <w:lang w:eastAsia="zh-TW"/>
        </w:rPr>
      </w:pPr>
      <w:r w:rsidRPr="00452036">
        <w:rPr>
          <w:rFonts w:ascii="楷体" w:eastAsia="楷体" w:hAnsi="楷体" w:hint="eastAsia"/>
          <w:szCs w:val="21"/>
          <w:lang w:eastAsia="zh-TW"/>
        </w:rPr>
        <w:t>有游於子墨子之門者，謂子墨子曰：“先生以鬼神爲明知，能爲禍福，</w:t>
      </w:r>
      <w:r w:rsidRPr="00452036">
        <w:rPr>
          <w:rStyle w:val="a8"/>
          <w:rFonts w:ascii="楷体" w:eastAsia="楷体" w:hAnsi="楷体" w:hint="eastAsia"/>
          <w:szCs w:val="21"/>
        </w:rPr>
        <w:footnoteReference w:id="128"/>
      </w:r>
      <w:r w:rsidRPr="00452036">
        <w:rPr>
          <w:rFonts w:ascii="楷体" w:eastAsia="楷体" w:hAnsi="楷体" w:hint="eastAsia"/>
          <w:szCs w:val="21"/>
          <w:lang w:eastAsia="zh-TW"/>
        </w:rPr>
        <w:t>爲善者富（福）之，爲暴者禍之。今吾事先生久矣，而福不至。意者先生之言有不善乎？鬼神不明乎？我何故不得福也？”子墨子曰：“雖子不得福，吾言何遽不善？而鬼神何遽不明？子亦聞乎匿刑徒之有刑乎？”</w:t>
      </w:r>
      <w:r w:rsidRPr="00452036">
        <w:rPr>
          <w:rStyle w:val="a8"/>
          <w:rFonts w:ascii="楷体" w:eastAsia="楷体" w:hAnsi="楷体" w:hint="eastAsia"/>
          <w:szCs w:val="21"/>
        </w:rPr>
        <w:footnoteReference w:id="129"/>
      </w:r>
      <w:r w:rsidRPr="00452036">
        <w:rPr>
          <w:rFonts w:ascii="楷体" w:eastAsia="楷体" w:hAnsi="楷体" w:hint="eastAsia"/>
          <w:szCs w:val="21"/>
          <w:lang w:eastAsia="zh-TW"/>
        </w:rPr>
        <w:t>對曰：“未之得聞也。”子墨子曰：“今有人於此，什子，子能什譽之，而無一自譽乎？”</w:t>
      </w:r>
      <w:r w:rsidRPr="00452036">
        <w:rPr>
          <w:rStyle w:val="a8"/>
          <w:rFonts w:ascii="楷体" w:eastAsia="楷体" w:hAnsi="楷体" w:hint="eastAsia"/>
          <w:szCs w:val="21"/>
        </w:rPr>
        <w:footnoteReference w:id="130"/>
      </w:r>
      <w:r w:rsidRPr="00452036">
        <w:rPr>
          <w:rFonts w:ascii="楷体" w:eastAsia="楷体" w:hAnsi="楷体" w:hint="eastAsia"/>
          <w:szCs w:val="21"/>
          <w:lang w:eastAsia="zh-TW"/>
        </w:rPr>
        <w:t>對曰：“不能。”“有人於此，百子，子能終身譽亓（其）善，而無一自譽乎？”</w:t>
      </w:r>
      <w:r w:rsidRPr="00452036">
        <w:rPr>
          <w:rStyle w:val="a8"/>
          <w:rFonts w:ascii="楷体" w:eastAsia="楷体" w:hAnsi="楷体" w:hint="eastAsia"/>
          <w:szCs w:val="21"/>
        </w:rPr>
        <w:footnoteReference w:id="131"/>
      </w:r>
      <w:r w:rsidRPr="00452036">
        <w:rPr>
          <w:rFonts w:ascii="楷体" w:eastAsia="楷体" w:hAnsi="楷体" w:hint="eastAsia"/>
          <w:szCs w:val="21"/>
          <w:lang w:eastAsia="zh-TW"/>
        </w:rPr>
        <w:t>對曰：“不能。”子墨子曰：“匿一人者猶有罪，今子所匿者若此亓（其）多，將有厚罪者也，何福之求？”</w:t>
      </w:r>
    </w:p>
    <w:p w:rsidR="001B4C5D" w:rsidRPr="00452036"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從對話來看，這位子墨子之弟子曾經十分相信鬼神是絕對明知而恒能如實地福善禍暴的。此位弟子以“事先生”</w:t>
      </w:r>
      <w:r>
        <w:rPr>
          <w:rFonts w:hAnsi="宋体" w:hint="eastAsia"/>
          <w:lang w:eastAsia="zh-TW"/>
        </w:rPr>
        <w:t>爲</w:t>
      </w:r>
      <w:r w:rsidRPr="00F37B8F">
        <w:rPr>
          <w:rFonts w:hAnsi="宋体" w:hint="eastAsia"/>
          <w:lang w:eastAsia="zh-TW"/>
        </w:rPr>
        <w:t>善行（亦得到墨子之默認），且</w:t>
      </w:r>
      <w:r>
        <w:rPr>
          <w:rFonts w:hAnsi="宋体" w:hint="eastAsia"/>
          <w:lang w:eastAsia="zh-TW"/>
        </w:rPr>
        <w:t>爲</w:t>
      </w:r>
      <w:r w:rsidRPr="00F37B8F">
        <w:rPr>
          <w:rFonts w:hAnsi="宋体" w:hint="eastAsia"/>
          <w:lang w:eastAsia="zh-TW"/>
        </w:rPr>
        <w:t>之既久，然而並未得到鬼神的賜福。由此導致了此弟子的三重疑惑：是不是先生之言有不善之處呢？是不是鬼神不能明知呢？若兩般皆不是，則我由於何種原因而不能得到鬼神的賜福呢？在</w:t>
      </w:r>
      <w:r>
        <w:rPr>
          <w:rFonts w:hAnsi="宋体" w:hint="eastAsia"/>
          <w:lang w:eastAsia="zh-TW"/>
        </w:rPr>
        <w:t>第一個</w:t>
      </w:r>
      <w:r w:rsidRPr="00F37B8F">
        <w:rPr>
          <w:rFonts w:hAnsi="宋体" w:hint="eastAsia"/>
          <w:lang w:eastAsia="zh-TW"/>
        </w:rPr>
        <w:t>疑問中，該弟子當然沒有完全否定子墨子之言，然而可能意味著某種修正：或者鬼神雖明知，然而未必</w:t>
      </w:r>
      <w:r>
        <w:rPr>
          <w:rFonts w:hAnsi="宋体" w:hint="eastAsia"/>
          <w:lang w:eastAsia="zh-TW"/>
        </w:rPr>
        <w:t>爲</w:t>
      </w:r>
      <w:r w:rsidRPr="00F37B8F">
        <w:rPr>
          <w:rFonts w:hAnsi="宋体" w:hint="eastAsia"/>
          <w:lang w:eastAsia="zh-TW"/>
        </w:rPr>
        <w:t>禍福；或者有時明知，有時不明知。第二個疑問雖然保留了鬼神實體，然而將此實體與明知的權能作了分離。而沒有明知之能的鬼神實體，則衹能是完全消極和被動的，且進而會導致墨子所謂“尊天”、“明鬼”說的瓦解。</w:t>
      </w:r>
      <w:r>
        <w:rPr>
          <w:rFonts w:hAnsi="宋体" w:hint="eastAsia"/>
          <w:lang w:eastAsia="zh-TW"/>
        </w:rPr>
        <w:t>而</w:t>
      </w:r>
      <w:r w:rsidRPr="00F37B8F">
        <w:rPr>
          <w:rFonts w:hAnsi="宋体" w:hint="eastAsia"/>
          <w:lang w:eastAsia="zh-TW"/>
        </w:rPr>
        <w:t>子墨子</w:t>
      </w:r>
      <w:r>
        <w:rPr>
          <w:rFonts w:hAnsi="宋体" w:hint="eastAsia"/>
          <w:lang w:eastAsia="zh-TW"/>
        </w:rPr>
        <w:t>的回答則</w:t>
      </w:r>
      <w:r w:rsidRPr="00F37B8F">
        <w:rPr>
          <w:rFonts w:hAnsi="宋体" w:hint="eastAsia"/>
          <w:lang w:eastAsia="zh-TW"/>
        </w:rPr>
        <w:t>斷然否定了該弟子的歸因，而以爲“吾言”恆“善”，“鬼神”恆“明”，</w:t>
      </w:r>
      <w:r>
        <w:rPr>
          <w:rFonts w:hAnsi="宋体" w:hint="eastAsia"/>
          <w:lang w:eastAsia="zh-TW"/>
        </w:rPr>
        <w:t>所謂</w:t>
      </w:r>
      <w:r w:rsidRPr="00F37B8F">
        <w:rPr>
          <w:rFonts w:hAnsi="宋体" w:hint="eastAsia"/>
          <w:lang w:eastAsia="zh-TW"/>
        </w:rPr>
        <w:t>“子不得福”乃</w:t>
      </w:r>
      <w:r>
        <w:rPr>
          <w:rFonts w:hAnsi="宋体" w:hint="eastAsia"/>
          <w:lang w:eastAsia="zh-TW"/>
        </w:rPr>
        <w:t>别</w:t>
      </w:r>
      <w:r w:rsidRPr="00F37B8F">
        <w:rPr>
          <w:rFonts w:hAnsi="宋体" w:hint="eastAsia"/>
          <w:lang w:eastAsia="zh-TW"/>
        </w:rPr>
        <w:t>有原因。此原因到底爲何物？子墨子乃以“匿刑徒之有刑”設譬，</w:t>
      </w:r>
      <w:r>
        <w:rPr>
          <w:rFonts w:hAnsi="宋体" w:hint="eastAsia"/>
          <w:lang w:eastAsia="zh-TW"/>
        </w:rPr>
        <w:t>以祈使該弟子意識</w:t>
      </w:r>
      <w:r w:rsidRPr="00F37B8F">
        <w:rPr>
          <w:rFonts w:hAnsi="宋体" w:hint="eastAsia"/>
          <w:lang w:eastAsia="zh-TW"/>
        </w:rPr>
        <w:t>到自己的心志是如此之卑惡：匿善之多，故獲罪之重也。</w:t>
      </w:r>
      <w:r>
        <w:rPr>
          <w:rFonts w:hAnsi="宋体" w:hint="eastAsia"/>
          <w:lang w:eastAsia="zh-TW"/>
        </w:rPr>
        <w:t>此即</w:t>
      </w:r>
      <w:r w:rsidRPr="00F37B8F">
        <w:rPr>
          <w:rFonts w:hAnsi="宋体" w:hint="eastAsia"/>
          <w:lang w:eastAsia="zh-TW"/>
        </w:rPr>
        <w:t>“何故不得福”的根本原因。可以看出，鬼神不徒觀其行爲</w:t>
      </w:r>
      <w:r>
        <w:rPr>
          <w:rFonts w:hAnsi="宋体" w:hint="eastAsia"/>
          <w:lang w:eastAsia="zh-TW"/>
        </w:rPr>
        <w:t>結果</w:t>
      </w:r>
      <w:r w:rsidRPr="00F37B8F">
        <w:rPr>
          <w:rFonts w:hAnsi="宋体" w:hint="eastAsia"/>
          <w:lang w:eastAsia="zh-TW"/>
        </w:rPr>
        <w:t>之功利，抑且重在察其心志之善惡。此種合志功而言之的論説，正是墨子後學的重要</w:t>
      </w:r>
      <w:r>
        <w:rPr>
          <w:rFonts w:hAnsi="宋体" w:hint="eastAsia"/>
          <w:lang w:eastAsia="zh-TW"/>
        </w:rPr>
        <w:t>觀念</w:t>
      </w:r>
      <w:r w:rsidRPr="00F37B8F">
        <w:rPr>
          <w:rFonts w:hAnsi="宋体" w:hint="eastAsia"/>
          <w:lang w:eastAsia="zh-TW"/>
        </w:rPr>
        <w:t>，與《明鬼》、《天志》等篇反復宣揚</w:t>
      </w:r>
      <w:r>
        <w:rPr>
          <w:rFonts w:hAnsi="宋体" w:hint="eastAsia"/>
          <w:lang w:eastAsia="zh-TW"/>
        </w:rPr>
        <w:t>爲</w:t>
      </w:r>
      <w:r w:rsidRPr="00F37B8F">
        <w:rPr>
          <w:rFonts w:hAnsi="宋体" w:hint="eastAsia"/>
          <w:lang w:eastAsia="zh-TW"/>
        </w:rPr>
        <w:t>善獲福，</w:t>
      </w:r>
      <w:r>
        <w:rPr>
          <w:rFonts w:hAnsi="宋体" w:hint="eastAsia"/>
          <w:lang w:eastAsia="zh-TW"/>
        </w:rPr>
        <w:t>且絕對服從鬼神</w:t>
      </w:r>
      <w:r w:rsidRPr="00F37B8F">
        <w:rPr>
          <w:rFonts w:hAnsi="宋体" w:hint="eastAsia"/>
          <w:lang w:eastAsia="zh-TW"/>
        </w:rPr>
        <w:t>志意的主張</w:t>
      </w:r>
      <w:r>
        <w:rPr>
          <w:rFonts w:hAnsi="宋体" w:hint="eastAsia"/>
          <w:lang w:eastAsia="zh-TW"/>
        </w:rPr>
        <w:t>有分隔</w:t>
      </w:r>
      <w:r w:rsidRPr="00F37B8F">
        <w:rPr>
          <w:rFonts w:hAnsi="宋体" w:hint="eastAsia"/>
          <w:lang w:eastAsia="zh-TW"/>
        </w:rPr>
        <w:t>。</w:t>
      </w:r>
    </w:p>
    <w:p w:rsidR="001B4C5D" w:rsidRPr="00351466" w:rsidRDefault="001B4C5D" w:rsidP="00351466">
      <w:pPr>
        <w:spacing w:line="360" w:lineRule="auto"/>
        <w:ind w:firstLine="435"/>
        <w:rPr>
          <w:rFonts w:hAnsi="宋体"/>
          <w:b/>
          <w:lang w:eastAsia="zh-TW"/>
        </w:rPr>
      </w:pPr>
      <w:r w:rsidRPr="00351466">
        <w:rPr>
          <w:rFonts w:hAnsi="宋体" w:hint="eastAsia"/>
          <w:b/>
          <w:lang w:eastAsia="zh-TW"/>
        </w:rPr>
        <w:t>（二）“疾病”之惑：“百門而閉一門”之喻及“鬼神明知”續辯</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上述對子墨子之言</w:t>
      </w:r>
      <w:r>
        <w:rPr>
          <w:rFonts w:hAnsi="宋体" w:hint="eastAsia"/>
          <w:lang w:eastAsia="zh-TW"/>
        </w:rPr>
        <w:t>及鬼神</w:t>
      </w:r>
      <w:r w:rsidRPr="00F37B8F">
        <w:rPr>
          <w:rFonts w:hAnsi="宋体" w:hint="eastAsia"/>
          <w:lang w:eastAsia="zh-TW"/>
        </w:rPr>
        <w:t>明知持懷疑</w:t>
      </w:r>
      <w:r>
        <w:rPr>
          <w:rFonts w:hAnsi="宋体" w:hint="eastAsia"/>
          <w:lang w:eastAsia="zh-TW"/>
        </w:rPr>
        <w:t>的</w:t>
      </w:r>
      <w:r w:rsidRPr="00F37B8F">
        <w:rPr>
          <w:rFonts w:hAnsi="宋体" w:hint="eastAsia"/>
          <w:lang w:eastAsia="zh-TW"/>
        </w:rPr>
        <w:t>態度，在</w:t>
      </w:r>
      <w:r>
        <w:rPr>
          <w:rFonts w:hAnsi="宋体" w:hint="eastAsia"/>
          <w:lang w:eastAsia="zh-TW"/>
        </w:rPr>
        <w:t>墨氏</w:t>
      </w:r>
      <w:r w:rsidRPr="00F37B8F">
        <w:rPr>
          <w:rFonts w:hAnsi="宋体" w:hint="eastAsia"/>
          <w:lang w:eastAsia="zh-TW"/>
        </w:rPr>
        <w:t>弟子中並非個案。《公孟》篇又記載了弟子跌鼻的懷疑。《公孟》云：</w:t>
      </w:r>
    </w:p>
    <w:p w:rsidR="001B4C5D" w:rsidRPr="002C7FEC" w:rsidRDefault="001B4C5D" w:rsidP="001B4C5D">
      <w:pPr>
        <w:spacing w:line="276" w:lineRule="auto"/>
        <w:ind w:leftChars="200" w:left="420" w:firstLine="435"/>
        <w:rPr>
          <w:rFonts w:ascii="楷体" w:eastAsia="楷体" w:hAnsi="楷体"/>
          <w:szCs w:val="21"/>
          <w:lang w:eastAsia="zh-TW"/>
        </w:rPr>
      </w:pPr>
    </w:p>
    <w:p w:rsidR="001B4C5D" w:rsidRPr="002C7FEC" w:rsidRDefault="001B4C5D" w:rsidP="001B4C5D">
      <w:pPr>
        <w:spacing w:line="276" w:lineRule="auto"/>
        <w:ind w:leftChars="200" w:left="420" w:firstLine="435"/>
        <w:rPr>
          <w:rFonts w:ascii="楷体" w:eastAsia="楷体" w:hAnsi="楷体"/>
          <w:szCs w:val="21"/>
          <w:lang w:eastAsia="zh-TW"/>
        </w:rPr>
      </w:pPr>
      <w:r w:rsidRPr="002C7FEC">
        <w:rPr>
          <w:rFonts w:ascii="楷体" w:eastAsia="楷体" w:hAnsi="楷体" w:hint="eastAsia"/>
          <w:szCs w:val="21"/>
          <w:lang w:eastAsia="zh-TW"/>
        </w:rPr>
        <w:t>子墨子有疾，跌鼻進而問曰：“先生以鬼神爲明【知】，</w:t>
      </w:r>
      <w:r w:rsidRPr="002C7FEC">
        <w:rPr>
          <w:rStyle w:val="a8"/>
          <w:rFonts w:ascii="楷体" w:eastAsia="楷体" w:hAnsi="楷体" w:hint="eastAsia"/>
          <w:szCs w:val="21"/>
        </w:rPr>
        <w:footnoteReference w:id="132"/>
      </w:r>
      <w:r w:rsidRPr="002C7FEC">
        <w:rPr>
          <w:rFonts w:ascii="楷体" w:eastAsia="楷体" w:hAnsi="楷体" w:hint="eastAsia"/>
          <w:szCs w:val="21"/>
          <w:lang w:eastAsia="zh-TW"/>
        </w:rPr>
        <w:t>能爲禍福，爲善者賞之，爲不善者罰之。今先生聖人也，何故有疾？意者先生之言有不善乎？鬼神不明知乎？”子墨子曰：“雖使我有病，何遽不明？人之所得於病者多方，有得之寒暑，有得之勞苦；百門而閉一門焉，則盜何遽無從入哉？</w:t>
      </w:r>
      <w:r w:rsidRPr="002C7FEC">
        <w:rPr>
          <w:rStyle w:val="a8"/>
          <w:rFonts w:ascii="楷体" w:eastAsia="楷体" w:hAnsi="楷体" w:hint="eastAsia"/>
          <w:szCs w:val="21"/>
        </w:rPr>
        <w:footnoteReference w:id="133"/>
      </w:r>
      <w:r w:rsidRPr="002C7FEC">
        <w:rPr>
          <w:rFonts w:ascii="楷体" w:eastAsia="楷体" w:hAnsi="楷体" w:hint="eastAsia"/>
          <w:szCs w:val="21"/>
          <w:lang w:eastAsia="zh-TW"/>
        </w:rPr>
        <w:t>”</w:t>
      </w:r>
    </w:p>
    <w:p w:rsidR="001B4C5D" w:rsidRPr="002C7FEC" w:rsidRDefault="001B4C5D" w:rsidP="001B4C5D">
      <w:pPr>
        <w:spacing w:line="276" w:lineRule="auto"/>
        <w:ind w:leftChars="200" w:left="420"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在上一則對話中，</w:t>
      </w:r>
      <w:r>
        <w:rPr>
          <w:rFonts w:hAnsi="宋体" w:hint="eastAsia"/>
          <w:lang w:eastAsia="zh-TW"/>
        </w:rPr>
        <w:t>文本</w:t>
      </w:r>
      <w:r w:rsidRPr="00F37B8F">
        <w:rPr>
          <w:rFonts w:hAnsi="宋体" w:hint="eastAsia"/>
          <w:lang w:eastAsia="zh-TW"/>
        </w:rPr>
        <w:t>沒有點明“福”之具體所指；此則對話</w:t>
      </w:r>
      <w:r>
        <w:rPr>
          <w:rFonts w:hAnsi="宋体" w:hint="eastAsia"/>
          <w:lang w:eastAsia="zh-TW"/>
        </w:rPr>
        <w:t>則予以</w:t>
      </w:r>
      <w:r w:rsidRPr="00F37B8F">
        <w:rPr>
          <w:rFonts w:hAnsi="宋体" w:hint="eastAsia"/>
          <w:lang w:eastAsia="zh-TW"/>
        </w:rPr>
        <w:t>指明，不但將“福”放在“健康”的意義上來加以説明，而且讓墨氏之鼻祖“子墨子”直接面對此一尖銳</w:t>
      </w:r>
      <w:r>
        <w:rPr>
          <w:rFonts w:hAnsi="宋体" w:hint="eastAsia"/>
          <w:lang w:eastAsia="zh-TW"/>
        </w:rPr>
        <w:t>的</w:t>
      </w:r>
      <w:r w:rsidRPr="00F37B8F">
        <w:rPr>
          <w:rFonts w:hAnsi="宋体" w:hint="eastAsia"/>
          <w:lang w:eastAsia="zh-TW"/>
        </w:rPr>
        <w:t>問題。相對而言，上則對話具有“訓導”的特徵，此則對話乃起“示範”的作用。子墨子“有疾”，弟子跌鼻於是產生了同樣的疑惑：“今先生，聖人也，何故有疾？”依</w:t>
      </w:r>
      <w:r>
        <w:rPr>
          <w:rFonts w:hAnsi="宋体" w:hint="eastAsia"/>
          <w:lang w:eastAsia="zh-TW"/>
        </w:rPr>
        <w:t>《十論》</w:t>
      </w:r>
      <w:r w:rsidRPr="00F37B8F">
        <w:rPr>
          <w:rFonts w:hAnsi="宋体" w:hint="eastAsia"/>
          <w:lang w:eastAsia="zh-TW"/>
        </w:rPr>
        <w:t>諸篇的説教，墨氏所謂“聖人”乃完全順天之志、明鬼之意的人。而如此一位“聖人”竟會染上重病，</w:t>
      </w:r>
      <w:r>
        <w:rPr>
          <w:rFonts w:hAnsi="宋体" w:hint="eastAsia"/>
          <w:lang w:eastAsia="zh-TW"/>
        </w:rPr>
        <w:t>這</w:t>
      </w:r>
      <w:r w:rsidRPr="00F37B8F">
        <w:rPr>
          <w:rFonts w:hAnsi="宋体" w:hint="eastAsia"/>
          <w:lang w:eastAsia="zh-TW"/>
        </w:rPr>
        <w:t>難道是“先生之言”本身即</w:t>
      </w:r>
      <w:r>
        <w:rPr>
          <w:rFonts w:hAnsi="宋体" w:hint="eastAsia"/>
          <w:lang w:eastAsia="zh-TW"/>
        </w:rPr>
        <w:t>已</w:t>
      </w:r>
      <w:r w:rsidRPr="00F37B8F">
        <w:rPr>
          <w:rFonts w:hAnsi="宋体" w:hint="eastAsia"/>
          <w:lang w:eastAsia="zh-TW"/>
        </w:rPr>
        <w:t>不正確？抑或</w:t>
      </w:r>
      <w:r>
        <w:rPr>
          <w:rFonts w:hAnsi="宋体" w:hint="eastAsia"/>
          <w:lang w:eastAsia="zh-TW"/>
        </w:rPr>
        <w:t>是</w:t>
      </w:r>
      <w:r w:rsidRPr="00F37B8F">
        <w:rPr>
          <w:rFonts w:hAnsi="宋体" w:hint="eastAsia"/>
          <w:lang w:eastAsia="zh-TW"/>
        </w:rPr>
        <w:t>鬼神自身本不能明知墨子之聖，從而長保其安康</w:t>
      </w:r>
      <w:r>
        <w:rPr>
          <w:rFonts w:hAnsi="宋体" w:hint="eastAsia"/>
          <w:lang w:eastAsia="zh-TW"/>
        </w:rPr>
        <w:t>的呢</w:t>
      </w:r>
      <w:r w:rsidRPr="00F37B8F">
        <w:rPr>
          <w:rFonts w:hAnsi="宋体" w:hint="eastAsia"/>
          <w:lang w:eastAsia="zh-TW"/>
        </w:rPr>
        <w:t>？此一疑惑，其實也是人對於“人”自身的疑惑。而子墨子以“得病多方”解釋之，則不但將“人”的多面性展現出來，而且實現了“人”與“鬼神”的分離。不過，在</w:t>
      </w:r>
      <w:r>
        <w:rPr>
          <w:rFonts w:hAnsi="宋体" w:hint="eastAsia"/>
          <w:lang w:eastAsia="zh-TW"/>
        </w:rPr>
        <w:t>此種</w:t>
      </w:r>
      <w:r w:rsidRPr="00F37B8F">
        <w:rPr>
          <w:rFonts w:hAnsi="宋体" w:hint="eastAsia"/>
          <w:lang w:eastAsia="zh-TW"/>
        </w:rPr>
        <w:t>看似充滿理性的回答中，墨氏鬼神論的危險也即</w:t>
      </w:r>
      <w:r>
        <w:rPr>
          <w:rFonts w:hAnsi="宋体" w:hint="eastAsia"/>
          <w:lang w:eastAsia="zh-TW"/>
        </w:rPr>
        <w:t>潛藏</w:t>
      </w:r>
      <w:r w:rsidRPr="00F37B8F">
        <w:rPr>
          <w:rFonts w:hAnsi="宋体" w:hint="eastAsia"/>
          <w:lang w:eastAsia="zh-TW"/>
        </w:rPr>
        <w:t>於其中：既然人之所以得病乃主要由於外在於鬼神的自然與人爲因素所造成</w:t>
      </w:r>
      <w:r>
        <w:rPr>
          <w:rFonts w:hAnsi="宋体" w:hint="eastAsia"/>
          <w:lang w:eastAsia="zh-TW"/>
        </w:rPr>
        <w:t>的</w:t>
      </w:r>
      <w:r w:rsidRPr="00F37B8F">
        <w:rPr>
          <w:rFonts w:hAnsi="宋体" w:hint="eastAsia"/>
          <w:lang w:eastAsia="zh-TW"/>
        </w:rPr>
        <w:t>，則鬼神的知能權威將受到嚴重的限制。因此這種看似維護墨子“鬼神之明”及“鬼神之有”的論證，其實同時也是對“鬼神之明”的某種程度的隔離與否定</w:t>
      </w:r>
      <w:r>
        <w:rPr>
          <w:rFonts w:hAnsi="宋体" w:hint="eastAsia"/>
          <w:lang w:eastAsia="zh-TW"/>
        </w:rPr>
        <w:t>；而</w:t>
      </w:r>
      <w:r w:rsidRPr="00F37B8F">
        <w:rPr>
          <w:rFonts w:hAnsi="宋体" w:hint="eastAsia"/>
          <w:lang w:eastAsia="zh-TW"/>
        </w:rPr>
        <w:t>“聖”作爲“百門而閉一門”之德也</w:t>
      </w:r>
      <w:r>
        <w:rPr>
          <w:rFonts w:hAnsi="宋体" w:hint="eastAsia"/>
          <w:lang w:eastAsia="zh-TW"/>
        </w:rPr>
        <w:t>因此</w:t>
      </w:r>
      <w:r w:rsidRPr="00F37B8F">
        <w:rPr>
          <w:rFonts w:hAnsi="宋体" w:hint="eastAsia"/>
          <w:lang w:eastAsia="zh-TW"/>
        </w:rPr>
        <w:t>受到了貶低，與鬼神的聯繋變得較爲疏遠。</w:t>
      </w:r>
      <w:r>
        <w:rPr>
          <w:rStyle w:val="a8"/>
          <w:rFonts w:hAnsi="宋体" w:hint="eastAsia"/>
        </w:rPr>
        <w:footnoteReference w:id="134"/>
      </w:r>
    </w:p>
    <w:p w:rsidR="001B4C5D" w:rsidRPr="00F37B8F" w:rsidRDefault="001B4C5D" w:rsidP="001B4C5D">
      <w:pPr>
        <w:spacing w:line="276" w:lineRule="auto"/>
        <w:ind w:firstLine="435"/>
        <w:rPr>
          <w:rFonts w:hAnsi="宋体"/>
          <w:lang w:eastAsia="zh-TW"/>
        </w:rPr>
      </w:pPr>
      <w:r w:rsidRPr="00F37B8F">
        <w:rPr>
          <w:rFonts w:hAnsi="宋体" w:hint="eastAsia"/>
          <w:lang w:eastAsia="zh-TW"/>
        </w:rPr>
        <w:t xml:space="preserve"> “百門而閉一門”之喻，又見《魯問》篇。該篇云：</w:t>
      </w:r>
    </w:p>
    <w:p w:rsidR="001B4C5D" w:rsidRPr="002C7FEC" w:rsidRDefault="001B4C5D" w:rsidP="001B4C5D">
      <w:pPr>
        <w:spacing w:line="276" w:lineRule="auto"/>
        <w:ind w:firstLine="435"/>
        <w:rPr>
          <w:rFonts w:ascii="楷体" w:eastAsia="楷体" w:hAnsi="楷体"/>
          <w:szCs w:val="21"/>
          <w:lang w:eastAsia="zh-TW"/>
        </w:rPr>
      </w:pPr>
    </w:p>
    <w:p w:rsidR="001B4C5D" w:rsidRPr="002C7FEC" w:rsidRDefault="001B4C5D" w:rsidP="001B4C5D">
      <w:pPr>
        <w:spacing w:line="276" w:lineRule="auto"/>
        <w:ind w:leftChars="201" w:left="422" w:firstLine="435"/>
        <w:rPr>
          <w:rFonts w:ascii="楷体" w:eastAsia="楷体" w:hAnsi="楷体"/>
          <w:szCs w:val="21"/>
          <w:lang w:eastAsia="zh-TW"/>
        </w:rPr>
      </w:pPr>
      <w:r w:rsidRPr="002C7FEC">
        <w:rPr>
          <w:rFonts w:ascii="楷体" w:eastAsia="楷体" w:hAnsi="楷体" w:hint="eastAsia"/>
          <w:szCs w:val="21"/>
          <w:lang w:eastAsia="zh-TW"/>
        </w:rPr>
        <w:t>子墨子士（仕）曹公子於宋，</w:t>
      </w:r>
      <w:r w:rsidRPr="002C7FEC">
        <w:rPr>
          <w:rStyle w:val="a8"/>
          <w:rFonts w:ascii="楷体" w:eastAsia="楷体" w:hAnsi="楷体" w:hint="eastAsia"/>
          <w:szCs w:val="21"/>
        </w:rPr>
        <w:footnoteReference w:id="135"/>
      </w:r>
      <w:r w:rsidRPr="002C7FEC">
        <w:rPr>
          <w:rFonts w:ascii="楷体" w:eastAsia="楷体" w:hAnsi="楷体" w:hint="eastAsia"/>
          <w:szCs w:val="21"/>
          <w:lang w:eastAsia="zh-TW"/>
        </w:rPr>
        <w:t>三年而反，睹子墨子曰：“始吾游於子之門，短褐之衣，藜藿之羹，朝得之則夕弗得，【弗得】祭祀鬼神。</w:t>
      </w:r>
      <w:r w:rsidRPr="002C7FEC">
        <w:rPr>
          <w:rStyle w:val="a8"/>
          <w:rFonts w:ascii="楷体" w:eastAsia="楷体" w:hAnsi="楷体" w:hint="eastAsia"/>
          <w:szCs w:val="21"/>
        </w:rPr>
        <w:footnoteReference w:id="136"/>
      </w:r>
      <w:r w:rsidRPr="002C7FEC">
        <w:rPr>
          <w:rFonts w:ascii="楷体" w:eastAsia="楷体" w:hAnsi="楷体" w:hint="eastAsia"/>
          <w:szCs w:val="21"/>
        </w:rPr>
        <w:t>今而以夫子之教，家厚於始也。</w:t>
      </w:r>
      <w:r w:rsidRPr="002C7FEC">
        <w:rPr>
          <w:rFonts w:ascii="楷体" w:eastAsia="楷体" w:hAnsi="楷体" w:hint="eastAsia"/>
          <w:szCs w:val="21"/>
          <w:lang w:eastAsia="zh-TW"/>
        </w:rPr>
        <w:t>有家厚，謹祭祀鬼神。然而人徒多死，六畜不蕃，身湛於病，吾未知夫子之道之可用也。”子墨子曰：“不然。夫鬼神之所欲於人者多，欲人之處高爵祿則以讓賢也，多財則以分貧也，夫鬼神豈唯擢季﹤黍﹥拑肺之爲欲哉？</w:t>
      </w:r>
      <w:r w:rsidRPr="002C7FEC">
        <w:rPr>
          <w:rStyle w:val="a8"/>
          <w:rFonts w:ascii="楷体" w:eastAsia="楷体" w:hAnsi="楷体" w:hint="eastAsia"/>
          <w:szCs w:val="21"/>
        </w:rPr>
        <w:footnoteReference w:id="137"/>
      </w:r>
      <w:r w:rsidRPr="002C7FEC">
        <w:rPr>
          <w:rFonts w:ascii="楷体" w:eastAsia="楷体" w:hAnsi="楷体" w:hint="eastAsia"/>
          <w:szCs w:val="21"/>
          <w:lang w:eastAsia="zh-TW"/>
        </w:rPr>
        <w:t>今子處高爵祿而不以讓賢，一不祥也；多財而不以分貧，二不祥也。今子事鬼神唯祭而已矣，而曰‘病可（何）自至哉？’是猶百門而閉一門焉，曰‘盜何從入？’若是而求福於有怪之鬼，豈可哉？”</w:t>
      </w:r>
    </w:p>
    <w:p w:rsidR="001B4C5D" w:rsidRPr="002C7FEC"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曹公子亦墨子弟子。當其未仕之時，衣食困窘，甚至無物以供奉祭祀；仕宋之後，衣食榮厚，而非常敬慎地祭祀鬼神。</w:t>
      </w:r>
      <w:r w:rsidRPr="00F37B8F">
        <w:rPr>
          <w:rStyle w:val="a8"/>
          <w:rFonts w:hAnsi="宋体" w:hint="eastAsia"/>
        </w:rPr>
        <w:footnoteReference w:id="138"/>
      </w:r>
      <w:r w:rsidRPr="00F37B8F">
        <w:rPr>
          <w:rFonts w:hAnsi="宋体" w:hint="eastAsia"/>
          <w:lang w:eastAsia="zh-TW"/>
        </w:rPr>
        <w:t>雖然曹氏如此敬慎地祭祀鬼神，然而仍落入“人徒多死，六畜不蕃，身湛於病”的悲慘境地。由此，他認爲墨子之道不可以採用。從</w:t>
      </w:r>
      <w:r>
        <w:rPr>
          <w:rFonts w:hAnsi="宋体" w:hint="eastAsia"/>
          <w:lang w:eastAsia="zh-TW"/>
        </w:rPr>
        <w:t>其發</w:t>
      </w:r>
      <w:r w:rsidRPr="00F37B8F">
        <w:rPr>
          <w:rFonts w:hAnsi="宋体" w:hint="eastAsia"/>
          <w:lang w:eastAsia="zh-TW"/>
        </w:rPr>
        <w:t>問來看，曹公子祭祀鬼神</w:t>
      </w:r>
      <w:r>
        <w:rPr>
          <w:rFonts w:hAnsi="宋体" w:hint="eastAsia"/>
          <w:lang w:eastAsia="zh-TW"/>
        </w:rPr>
        <w:t>以</w:t>
      </w:r>
      <w:r w:rsidRPr="00F37B8F">
        <w:rPr>
          <w:rFonts w:hAnsi="宋体" w:hint="eastAsia"/>
          <w:lang w:eastAsia="zh-TW"/>
        </w:rPr>
        <w:t>求福的主要目的</w:t>
      </w:r>
      <w:r>
        <w:rPr>
          <w:rFonts w:hAnsi="宋体" w:hint="eastAsia"/>
          <w:lang w:eastAsia="zh-TW"/>
        </w:rPr>
        <w:t>，</w:t>
      </w:r>
      <w:r w:rsidRPr="00F37B8F">
        <w:rPr>
          <w:rFonts w:hAnsi="宋体" w:hint="eastAsia"/>
          <w:lang w:eastAsia="zh-TW"/>
        </w:rPr>
        <w:t>乃是以保護生命而讓人免於疾病、死亡</w:t>
      </w:r>
      <w:r>
        <w:rPr>
          <w:rFonts w:hAnsi="宋体" w:hint="eastAsia"/>
          <w:lang w:eastAsia="zh-TW"/>
        </w:rPr>
        <w:t>之</w:t>
      </w:r>
      <w:r w:rsidRPr="00F37B8F">
        <w:rPr>
          <w:rFonts w:hAnsi="宋体" w:hint="eastAsia"/>
          <w:lang w:eastAsia="zh-TW"/>
        </w:rPr>
        <w:t>危脅</w:t>
      </w:r>
      <w:r>
        <w:rPr>
          <w:rFonts w:hAnsi="宋体" w:hint="eastAsia"/>
          <w:lang w:eastAsia="zh-TW"/>
        </w:rPr>
        <w:t>爲核</w:t>
      </w:r>
      <w:r w:rsidRPr="00F37B8F">
        <w:rPr>
          <w:rFonts w:hAnsi="宋体" w:hint="eastAsia"/>
          <w:lang w:eastAsia="zh-TW"/>
        </w:rPr>
        <w:t>心。從回答來看，子墨子雖然沒有否認人們此一追求之合理性，然而</w:t>
      </w:r>
      <w:r>
        <w:rPr>
          <w:rFonts w:hAnsi="宋体" w:hint="eastAsia"/>
          <w:lang w:eastAsia="zh-TW"/>
        </w:rPr>
        <w:t>其重心仍</w:t>
      </w:r>
      <w:r w:rsidRPr="00F37B8F">
        <w:rPr>
          <w:rFonts w:hAnsi="宋体" w:hint="eastAsia"/>
          <w:lang w:eastAsia="zh-TW"/>
        </w:rPr>
        <w:t>在於替鬼神賞善賜福之良能作辯解。在子墨子看來，鬼神對於人的欲求衆多，而不僅僅表現在對祭品的欲求上</w:t>
      </w:r>
      <w:r>
        <w:rPr>
          <w:rFonts w:hAnsi="宋体" w:hint="eastAsia"/>
          <w:lang w:eastAsia="zh-TW"/>
        </w:rPr>
        <w:t>，並以</w:t>
      </w:r>
      <w:r w:rsidRPr="00F37B8F">
        <w:rPr>
          <w:rFonts w:hAnsi="宋体" w:hint="eastAsia"/>
          <w:lang w:eastAsia="zh-TW"/>
        </w:rPr>
        <w:t>仁義之則</w:t>
      </w:r>
      <w:r>
        <w:rPr>
          <w:rFonts w:hAnsi="宋体" w:hint="eastAsia"/>
          <w:lang w:eastAsia="zh-TW"/>
        </w:rPr>
        <w:t>爲</w:t>
      </w:r>
      <w:r w:rsidRPr="00F37B8F">
        <w:rPr>
          <w:rFonts w:hAnsi="宋体" w:hint="eastAsia"/>
          <w:lang w:eastAsia="zh-TW"/>
        </w:rPr>
        <w:t>所欲所求</w:t>
      </w:r>
      <w:r>
        <w:rPr>
          <w:rFonts w:hAnsi="宋体" w:hint="eastAsia"/>
          <w:lang w:eastAsia="zh-TW"/>
        </w:rPr>
        <w:t>的依據</w:t>
      </w:r>
      <w:r w:rsidRPr="00F37B8F">
        <w:rPr>
          <w:rFonts w:hAnsi="宋体" w:hint="eastAsia"/>
          <w:lang w:eastAsia="zh-TW"/>
        </w:rPr>
        <w:t>。由此可知，曹公子著重以祭祀</w:t>
      </w:r>
      <w:r>
        <w:rPr>
          <w:rFonts w:hAnsi="宋体" w:hint="eastAsia"/>
          <w:lang w:eastAsia="zh-TW"/>
        </w:rPr>
        <w:t>之</w:t>
      </w:r>
      <w:r w:rsidRPr="00F37B8F">
        <w:rPr>
          <w:rFonts w:hAnsi="宋体" w:hint="eastAsia"/>
          <w:lang w:eastAsia="zh-TW"/>
        </w:rPr>
        <w:t>形式（包括誠敬之心與厚潔之祭品等）與鬼神發生聯繋，而子墨子</w:t>
      </w:r>
      <w:r>
        <w:rPr>
          <w:rFonts w:hAnsi="宋体" w:hint="eastAsia"/>
          <w:lang w:eastAsia="zh-TW"/>
        </w:rPr>
        <w:t>則重在</w:t>
      </w:r>
      <w:r w:rsidRPr="00F37B8F">
        <w:rPr>
          <w:rFonts w:hAnsi="宋体" w:hint="eastAsia"/>
          <w:lang w:eastAsia="zh-TW"/>
        </w:rPr>
        <w:t>以仁義</w:t>
      </w:r>
      <w:r>
        <w:rPr>
          <w:rFonts w:hAnsi="宋体" w:hint="eastAsia"/>
          <w:lang w:eastAsia="zh-TW"/>
        </w:rPr>
        <w:t>來規範</w:t>
      </w:r>
      <w:r w:rsidRPr="00F37B8F">
        <w:rPr>
          <w:rFonts w:hAnsi="宋体" w:hint="eastAsia"/>
          <w:lang w:eastAsia="zh-TW"/>
        </w:rPr>
        <w:t>鬼神之欲求，此二者之間難免存在分裂與對立。不過，</w:t>
      </w:r>
      <w:r>
        <w:rPr>
          <w:rFonts w:hAnsi="宋体" w:hint="eastAsia"/>
          <w:lang w:eastAsia="zh-TW"/>
        </w:rPr>
        <w:t>此種對立與分裂在《十論》</w:t>
      </w:r>
      <w:r w:rsidRPr="00F37B8F">
        <w:rPr>
          <w:rFonts w:hAnsi="宋体" w:hint="eastAsia"/>
          <w:lang w:eastAsia="zh-TW"/>
        </w:rPr>
        <w:t>中並沒有得到</w:t>
      </w:r>
      <w:r>
        <w:rPr>
          <w:rFonts w:hAnsi="宋体" w:hint="eastAsia"/>
          <w:lang w:eastAsia="zh-TW"/>
        </w:rPr>
        <w:t>具體展現</w:t>
      </w:r>
      <w:r w:rsidRPr="00F37B8F">
        <w:rPr>
          <w:rFonts w:hAnsi="宋体" w:hint="eastAsia"/>
          <w:lang w:eastAsia="zh-TW"/>
        </w:rPr>
        <w:t>。子墨子斥責曹公子，認爲其不祥有二：其一“處高爵祿而不以讓賢”，其二“多財而不以分貧”。</w:t>
      </w:r>
      <w:r>
        <w:rPr>
          <w:rFonts w:hAnsi="宋体" w:hint="eastAsia"/>
          <w:lang w:eastAsia="zh-TW"/>
        </w:rPr>
        <w:t>在此基礎上</w:t>
      </w:r>
      <w:r w:rsidRPr="00F37B8F">
        <w:rPr>
          <w:rFonts w:hAnsi="宋体" w:hint="eastAsia"/>
          <w:lang w:eastAsia="zh-TW"/>
        </w:rPr>
        <w:t>，子墨子認爲“祭祀”</w:t>
      </w:r>
      <w:r>
        <w:rPr>
          <w:rFonts w:hAnsi="宋体" w:hint="eastAsia"/>
          <w:lang w:eastAsia="zh-TW"/>
        </w:rPr>
        <w:t>對於敬奉鬼神而言雖</w:t>
      </w:r>
      <w:r w:rsidRPr="00F37B8F">
        <w:rPr>
          <w:rFonts w:hAnsi="宋体" w:hint="eastAsia"/>
          <w:lang w:eastAsia="zh-TW"/>
        </w:rPr>
        <w:t>然</w:t>
      </w:r>
      <w:r>
        <w:rPr>
          <w:rFonts w:hAnsi="宋体" w:hint="eastAsia"/>
          <w:lang w:eastAsia="zh-TW"/>
        </w:rPr>
        <w:t>爲</w:t>
      </w:r>
      <w:r w:rsidRPr="00F37B8F">
        <w:rPr>
          <w:rFonts w:hAnsi="宋体" w:hint="eastAsia"/>
          <w:lang w:eastAsia="zh-TW"/>
        </w:rPr>
        <w:t>必需</w:t>
      </w:r>
      <w:r>
        <w:rPr>
          <w:rFonts w:hAnsi="宋体" w:hint="eastAsia"/>
          <w:lang w:eastAsia="zh-TW"/>
        </w:rPr>
        <w:t>之物</w:t>
      </w:r>
      <w:r w:rsidRPr="00F37B8F">
        <w:rPr>
          <w:rFonts w:hAnsi="宋体" w:hint="eastAsia"/>
          <w:lang w:eastAsia="zh-TW"/>
        </w:rPr>
        <w:t>，然而譬猶“百門而閉一門”，盜所從入者多矣，而</w:t>
      </w:r>
      <w:r>
        <w:rPr>
          <w:rFonts w:hAnsi="宋体" w:hint="eastAsia"/>
          <w:lang w:eastAsia="zh-TW"/>
        </w:rPr>
        <w:t>疾病所由</w:t>
      </w:r>
      <w:r w:rsidRPr="00F37B8F">
        <w:rPr>
          <w:rFonts w:hAnsi="宋体" w:hint="eastAsia"/>
          <w:lang w:eastAsia="zh-TW"/>
        </w:rPr>
        <w:t>入者亦多矣。因此，曹公子及其家人的疾病</w:t>
      </w:r>
      <w:r>
        <w:rPr>
          <w:rFonts w:hAnsi="宋体" w:hint="eastAsia"/>
          <w:lang w:eastAsia="zh-TW"/>
        </w:rPr>
        <w:t>在子墨子看來</w:t>
      </w:r>
      <w:r w:rsidRPr="00F37B8F">
        <w:rPr>
          <w:rFonts w:hAnsi="宋体" w:hint="eastAsia"/>
          <w:lang w:eastAsia="zh-TW"/>
        </w:rPr>
        <w:t>很可能皆是由其不仁不義的行爲導致的。</w:t>
      </w:r>
    </w:p>
    <w:p w:rsidR="001B4C5D" w:rsidRDefault="001B4C5D" w:rsidP="001B4C5D">
      <w:pPr>
        <w:spacing w:line="276" w:lineRule="auto"/>
        <w:ind w:firstLine="435"/>
        <w:rPr>
          <w:rFonts w:hAnsi="宋体"/>
          <w:lang w:eastAsia="zh-TW"/>
        </w:rPr>
      </w:pPr>
      <w:r w:rsidRPr="00F37B8F">
        <w:rPr>
          <w:rFonts w:hAnsi="宋体" w:hint="eastAsia"/>
          <w:lang w:eastAsia="zh-TW"/>
        </w:rPr>
        <w:t>比較</w:t>
      </w:r>
      <w:r>
        <w:rPr>
          <w:rFonts w:hAnsi="宋体" w:hint="eastAsia"/>
          <w:lang w:eastAsia="zh-TW"/>
        </w:rPr>
        <w:t>上述兩則</w:t>
      </w:r>
      <w:r w:rsidRPr="00F37B8F">
        <w:rPr>
          <w:rFonts w:hAnsi="宋体" w:hint="eastAsia"/>
          <w:lang w:eastAsia="zh-TW"/>
        </w:rPr>
        <w:t>對話，</w:t>
      </w:r>
      <w:r>
        <w:rPr>
          <w:rFonts w:hAnsi="宋体" w:hint="eastAsia"/>
          <w:lang w:eastAsia="zh-TW"/>
        </w:rPr>
        <w:t>可知二者</w:t>
      </w:r>
      <w:r w:rsidRPr="00F37B8F">
        <w:rPr>
          <w:rFonts w:hAnsi="宋体" w:hint="eastAsia"/>
          <w:lang w:eastAsia="zh-TW"/>
        </w:rPr>
        <w:t>的主題是完全一致的，皆十分</w:t>
      </w:r>
      <w:r>
        <w:rPr>
          <w:rFonts w:hAnsi="宋体" w:hint="eastAsia"/>
          <w:lang w:eastAsia="zh-TW"/>
        </w:rPr>
        <w:t>注重</w:t>
      </w:r>
      <w:r w:rsidRPr="00F37B8F">
        <w:rPr>
          <w:rFonts w:hAnsi="宋体" w:hint="eastAsia"/>
          <w:lang w:eastAsia="zh-TW"/>
        </w:rPr>
        <w:t>個體生命的健康，關心疾病何由生的問題。</w:t>
      </w:r>
      <w:r>
        <w:rPr>
          <w:rFonts w:hAnsi="宋体" w:hint="eastAsia"/>
          <w:lang w:eastAsia="zh-TW"/>
        </w:rPr>
        <w:t>值得注意的是，此二則對話皆使用了</w:t>
      </w:r>
      <w:r w:rsidRPr="00F37B8F">
        <w:rPr>
          <w:rFonts w:hAnsi="宋体" w:hint="eastAsia"/>
          <w:lang w:eastAsia="zh-TW"/>
        </w:rPr>
        <w:t>“百門而閉一門”之喻，然而解釋傾向</w:t>
      </w:r>
      <w:r>
        <w:rPr>
          <w:rFonts w:hAnsi="宋体" w:hint="eastAsia"/>
          <w:lang w:eastAsia="zh-TW"/>
        </w:rPr>
        <w:t>具</w:t>
      </w:r>
      <w:r w:rsidRPr="00F37B8F">
        <w:rPr>
          <w:rFonts w:hAnsi="宋体" w:hint="eastAsia"/>
          <w:lang w:eastAsia="zh-TW"/>
        </w:rPr>
        <w:t>有較大</w:t>
      </w:r>
      <w:r>
        <w:rPr>
          <w:rFonts w:hAnsi="宋体" w:hint="eastAsia"/>
          <w:lang w:eastAsia="zh-TW"/>
        </w:rPr>
        <w:t>的區别</w:t>
      </w:r>
      <w:r w:rsidRPr="00F37B8F">
        <w:rPr>
          <w:rFonts w:hAnsi="宋体" w:hint="eastAsia"/>
          <w:lang w:eastAsia="zh-TW"/>
        </w:rPr>
        <w:t>。方授楚曾曰：“此墨子告智識稍高者之言也，均以‘百門而閉一門’</w:t>
      </w:r>
      <w:r>
        <w:rPr>
          <w:rFonts w:hAnsi="宋体" w:hint="eastAsia"/>
          <w:lang w:eastAsia="zh-TW"/>
        </w:rPr>
        <w:t>爲</w:t>
      </w:r>
      <w:r w:rsidRPr="00F37B8F">
        <w:rPr>
          <w:rFonts w:hAnsi="宋体" w:hint="eastAsia"/>
          <w:lang w:eastAsia="zh-TW"/>
        </w:rPr>
        <w:t>喻，則鬼神於人之禍福，其力亦百分居一而已，可謂微矣。”</w:t>
      </w:r>
      <w:r w:rsidRPr="00F37B8F">
        <w:rPr>
          <w:rStyle w:val="a8"/>
          <w:rFonts w:hAnsi="宋体" w:hint="eastAsia"/>
        </w:rPr>
        <w:footnoteReference w:id="139"/>
      </w:r>
      <w:r w:rsidRPr="00F37B8F">
        <w:rPr>
          <w:rFonts w:hAnsi="宋体" w:hint="eastAsia"/>
          <w:lang w:eastAsia="zh-TW"/>
        </w:rPr>
        <w:t>大概方氏真以爲此二則對話發生在墨子生前，故有“此墨子告智識稍高者之言”云云。其實，二者雖同以“百門而閉一門”設譬，然而</w:t>
      </w:r>
      <w:r>
        <w:rPr>
          <w:rFonts w:hAnsi="宋体" w:hint="eastAsia"/>
          <w:lang w:eastAsia="zh-TW"/>
        </w:rPr>
        <w:t>旨意</w:t>
      </w:r>
      <w:r w:rsidRPr="00F37B8F">
        <w:rPr>
          <w:rFonts w:hAnsi="宋体" w:hint="eastAsia"/>
          <w:lang w:eastAsia="zh-TW"/>
        </w:rPr>
        <w:t>歧離，不可混而</w:t>
      </w:r>
      <w:r>
        <w:rPr>
          <w:rFonts w:hAnsi="宋体" w:hint="eastAsia"/>
          <w:lang w:eastAsia="zh-TW"/>
        </w:rPr>
        <w:t>爲</w:t>
      </w:r>
      <w:r w:rsidRPr="00F37B8F">
        <w:rPr>
          <w:rFonts w:hAnsi="宋体" w:hint="eastAsia"/>
          <w:lang w:eastAsia="zh-TW"/>
        </w:rPr>
        <w:t>一。依墨子後學來看，子墨子</w:t>
      </w:r>
      <w:r>
        <w:rPr>
          <w:rFonts w:hAnsi="宋体" w:hint="eastAsia"/>
          <w:lang w:eastAsia="zh-TW"/>
        </w:rPr>
        <w:t>自是</w:t>
      </w:r>
      <w:r w:rsidRPr="00F37B8F">
        <w:rPr>
          <w:rFonts w:hAnsi="宋体" w:hint="eastAsia"/>
          <w:lang w:eastAsia="zh-TW"/>
        </w:rPr>
        <w:t>聖人。既然是聖人，則獲得天鬼之</w:t>
      </w:r>
      <w:r>
        <w:rPr>
          <w:rFonts w:hAnsi="宋体" w:hint="eastAsia"/>
          <w:lang w:eastAsia="zh-TW"/>
        </w:rPr>
        <w:t>全幅</w:t>
      </w:r>
      <w:r w:rsidRPr="00F37B8F">
        <w:rPr>
          <w:rFonts w:hAnsi="宋体" w:hint="eastAsia"/>
          <w:lang w:eastAsia="zh-TW"/>
        </w:rPr>
        <w:t>善賞，甚至免於疾病之痛</w:t>
      </w:r>
      <w:r>
        <w:rPr>
          <w:rFonts w:hAnsi="宋体" w:hint="eastAsia"/>
          <w:lang w:eastAsia="zh-TW"/>
        </w:rPr>
        <w:t>楚</w:t>
      </w:r>
      <w:r w:rsidRPr="00F37B8F">
        <w:rPr>
          <w:rFonts w:hAnsi="宋体" w:hint="eastAsia"/>
          <w:lang w:eastAsia="zh-TW"/>
        </w:rPr>
        <w:t>、死亡之</w:t>
      </w:r>
      <w:r>
        <w:rPr>
          <w:rFonts w:hAnsi="宋体" w:hint="eastAsia"/>
          <w:lang w:eastAsia="zh-TW"/>
        </w:rPr>
        <w:t>憂</w:t>
      </w:r>
      <w:r w:rsidRPr="00F37B8F">
        <w:rPr>
          <w:rFonts w:hAnsi="宋体" w:hint="eastAsia"/>
          <w:lang w:eastAsia="zh-TW"/>
        </w:rPr>
        <w:t>患</w:t>
      </w:r>
      <w:r>
        <w:rPr>
          <w:rFonts w:hAnsi="宋体" w:hint="eastAsia"/>
          <w:lang w:eastAsia="zh-TW"/>
        </w:rPr>
        <w:t>，乃理所當然</w:t>
      </w:r>
      <w:r w:rsidRPr="00F37B8F">
        <w:rPr>
          <w:rFonts w:hAnsi="宋体" w:hint="eastAsia"/>
          <w:lang w:eastAsia="zh-TW"/>
        </w:rPr>
        <w:t>。然而</w:t>
      </w:r>
      <w:r>
        <w:rPr>
          <w:rFonts w:hAnsi="宋体" w:hint="eastAsia"/>
          <w:lang w:eastAsia="zh-TW"/>
        </w:rPr>
        <w:t>子墨子竟然有疾</w:t>
      </w:r>
      <w:r w:rsidRPr="00F37B8F">
        <w:rPr>
          <w:rFonts w:hAnsi="宋体" w:hint="eastAsia"/>
          <w:lang w:eastAsia="zh-TW"/>
        </w:rPr>
        <w:t>，遂有</w:t>
      </w:r>
      <w:r>
        <w:rPr>
          <w:rFonts w:hAnsi="宋体" w:hint="eastAsia"/>
          <w:lang w:eastAsia="zh-TW"/>
        </w:rPr>
        <w:t>弟子跌鼻之疑惑</w:t>
      </w:r>
      <w:r w:rsidRPr="00F37B8F">
        <w:rPr>
          <w:rFonts w:hAnsi="宋体" w:hint="eastAsia"/>
          <w:lang w:eastAsia="zh-TW"/>
        </w:rPr>
        <w:t>。</w:t>
      </w:r>
      <w:r>
        <w:rPr>
          <w:rFonts w:hAnsi="宋体" w:hint="eastAsia"/>
          <w:lang w:eastAsia="zh-TW"/>
        </w:rPr>
        <w:t>不僅該篇的作者以墨子爲聖人，篇中的子墨子亦自以爲聖人。</w:t>
      </w:r>
      <w:r w:rsidRPr="00F37B8F">
        <w:rPr>
          <w:rFonts w:hAnsi="宋体" w:hint="eastAsia"/>
          <w:lang w:eastAsia="zh-TW"/>
        </w:rPr>
        <w:t>而聖人既已聖矣，</w:t>
      </w:r>
      <w:r>
        <w:rPr>
          <w:rFonts w:hAnsi="宋体" w:hint="eastAsia"/>
          <w:lang w:eastAsia="zh-TW"/>
        </w:rPr>
        <w:t>則其</w:t>
      </w:r>
      <w:r w:rsidRPr="00F37B8F">
        <w:rPr>
          <w:rFonts w:hAnsi="宋体" w:hint="eastAsia"/>
          <w:lang w:eastAsia="zh-TW"/>
        </w:rPr>
        <w:t>得疾</w:t>
      </w:r>
      <w:r>
        <w:rPr>
          <w:rFonts w:hAnsi="宋体" w:hint="eastAsia"/>
          <w:lang w:eastAsia="zh-TW"/>
        </w:rPr>
        <w:t>乃</w:t>
      </w:r>
      <w:r w:rsidRPr="00F37B8F">
        <w:rPr>
          <w:rFonts w:hAnsi="宋体" w:hint="eastAsia"/>
          <w:lang w:eastAsia="zh-TW"/>
        </w:rPr>
        <w:t>只可能出自非道德、非神意的其它原因，所謂“有得之於寒暑，有得之於勞苦”者是也。不過，當子墨子以“百門”來形容得病“多方”的時候，其實</w:t>
      </w:r>
      <w:r>
        <w:rPr>
          <w:rFonts w:hAnsi="宋体" w:hint="eastAsia"/>
          <w:lang w:eastAsia="zh-TW"/>
        </w:rPr>
        <w:t>亦使</w:t>
      </w:r>
      <w:r w:rsidRPr="00F37B8F">
        <w:rPr>
          <w:rFonts w:hAnsi="宋体" w:hint="eastAsia"/>
          <w:lang w:eastAsia="zh-TW"/>
        </w:rPr>
        <w:t>非道德、非神意的力量（主要是自然的）左右了人們的命運。這一方面固然表現了人對於人自身認識的理性覺醒，另一方面也</w:t>
      </w:r>
      <w:r>
        <w:rPr>
          <w:rFonts w:hAnsi="宋体" w:hint="eastAsia"/>
          <w:lang w:eastAsia="zh-TW"/>
        </w:rPr>
        <w:t>必將</w:t>
      </w:r>
      <w:r w:rsidRPr="00F37B8F">
        <w:rPr>
          <w:rFonts w:hAnsi="宋体" w:hint="eastAsia"/>
          <w:lang w:eastAsia="zh-TW"/>
        </w:rPr>
        <w:t>嚴重地限制了鬼神的存在</w:t>
      </w:r>
      <w:r>
        <w:rPr>
          <w:rFonts w:hAnsi="宋体" w:hint="eastAsia"/>
          <w:lang w:eastAsia="zh-TW"/>
        </w:rPr>
        <w:t>特</w:t>
      </w:r>
      <w:r w:rsidRPr="00F37B8F">
        <w:rPr>
          <w:rFonts w:hAnsi="宋体" w:hint="eastAsia"/>
          <w:lang w:eastAsia="zh-TW"/>
        </w:rPr>
        <w:t>性，甚至表現</w:t>
      </w:r>
      <w:r>
        <w:rPr>
          <w:rFonts w:hAnsi="宋体" w:hint="eastAsia"/>
          <w:lang w:eastAsia="zh-TW"/>
        </w:rPr>
        <w:t>爲</w:t>
      </w:r>
      <w:r w:rsidRPr="00F37B8F">
        <w:rPr>
          <w:rFonts w:hAnsi="宋体" w:hint="eastAsia"/>
          <w:lang w:eastAsia="zh-TW"/>
        </w:rPr>
        <w:t>對鬼神的否定，因爲鬼神在此竟然</w:t>
      </w:r>
      <w:r>
        <w:rPr>
          <w:rFonts w:hAnsi="宋体" w:hint="eastAsia"/>
          <w:lang w:eastAsia="zh-TW"/>
        </w:rPr>
        <w:t>喪失了</w:t>
      </w:r>
      <w:r w:rsidRPr="00F37B8F">
        <w:rPr>
          <w:rFonts w:hAnsi="宋体" w:hint="eastAsia"/>
          <w:lang w:eastAsia="zh-TW"/>
        </w:rPr>
        <w:t>掌控人的健康及其生死</w:t>
      </w:r>
      <w:r>
        <w:rPr>
          <w:rFonts w:hAnsi="宋体" w:hint="eastAsia"/>
          <w:lang w:eastAsia="zh-TW"/>
        </w:rPr>
        <w:t>的權能</w:t>
      </w:r>
      <w:r w:rsidRPr="00F37B8F">
        <w:rPr>
          <w:rFonts w:hAnsi="宋体" w:hint="eastAsia"/>
          <w:lang w:eastAsia="zh-TW"/>
        </w:rPr>
        <w:t>。</w:t>
      </w:r>
      <w:r>
        <w:rPr>
          <w:rFonts w:hAnsi="宋体" w:hint="eastAsia"/>
          <w:lang w:eastAsia="zh-TW"/>
        </w:rPr>
        <w:t>這必</w:t>
      </w:r>
      <w:r w:rsidRPr="00F37B8F">
        <w:rPr>
          <w:rFonts w:hAnsi="宋体" w:hint="eastAsia"/>
          <w:lang w:eastAsia="zh-TW"/>
        </w:rPr>
        <w:t>將導致</w:t>
      </w:r>
      <w:r>
        <w:rPr>
          <w:rFonts w:hAnsi="宋体" w:hint="eastAsia"/>
          <w:lang w:eastAsia="zh-TW"/>
        </w:rPr>
        <w:t>一種後果</w:t>
      </w:r>
      <w:r w:rsidRPr="00F37B8F">
        <w:rPr>
          <w:rFonts w:hAnsi="宋体" w:hint="eastAsia"/>
          <w:lang w:eastAsia="zh-TW"/>
        </w:rPr>
        <w:t>嚴重的疑神</w:t>
      </w:r>
      <w:r>
        <w:rPr>
          <w:rFonts w:hAnsi="宋体" w:hint="eastAsia"/>
          <w:lang w:eastAsia="zh-TW"/>
        </w:rPr>
        <w:t>論</w:t>
      </w:r>
      <w:r w:rsidRPr="00F37B8F">
        <w:rPr>
          <w:rFonts w:hAnsi="宋体" w:hint="eastAsia"/>
          <w:lang w:eastAsia="zh-TW"/>
        </w:rPr>
        <w:t>觀點。在與曹公子</w:t>
      </w:r>
      <w:r>
        <w:rPr>
          <w:rFonts w:hAnsi="宋体" w:hint="eastAsia"/>
          <w:lang w:eastAsia="zh-TW"/>
        </w:rPr>
        <w:t>辨</w:t>
      </w:r>
      <w:r w:rsidRPr="00F37B8F">
        <w:rPr>
          <w:rFonts w:hAnsi="宋体" w:hint="eastAsia"/>
          <w:lang w:eastAsia="zh-TW"/>
        </w:rPr>
        <w:t>惑的一則對話中，子墨子</w:t>
      </w:r>
      <w:r>
        <w:rPr>
          <w:rFonts w:hAnsi="宋体" w:hint="eastAsia"/>
          <w:lang w:eastAsia="zh-TW"/>
        </w:rPr>
        <w:t>又</w:t>
      </w:r>
      <w:r w:rsidRPr="00F37B8F">
        <w:rPr>
          <w:rFonts w:hAnsi="宋体" w:hint="eastAsia"/>
          <w:lang w:eastAsia="zh-TW"/>
        </w:rPr>
        <w:t>反過來以</w:t>
      </w:r>
      <w:r>
        <w:rPr>
          <w:rFonts w:hAnsi="宋体" w:hint="eastAsia"/>
          <w:lang w:eastAsia="zh-TW"/>
        </w:rPr>
        <w:t>仁義作爲人們</w:t>
      </w:r>
      <w:r w:rsidRPr="00F37B8F">
        <w:rPr>
          <w:rFonts w:hAnsi="宋体" w:hint="eastAsia"/>
          <w:lang w:eastAsia="zh-TW"/>
        </w:rPr>
        <w:t>行爲</w:t>
      </w:r>
      <w:r>
        <w:rPr>
          <w:rFonts w:hAnsi="宋体" w:hint="eastAsia"/>
          <w:lang w:eastAsia="zh-TW"/>
        </w:rPr>
        <w:t>活動的</w:t>
      </w:r>
      <w:r w:rsidRPr="00F37B8F">
        <w:rPr>
          <w:rFonts w:hAnsi="宋体" w:hint="eastAsia"/>
          <w:lang w:eastAsia="zh-TW"/>
        </w:rPr>
        <w:t>解釋</w:t>
      </w:r>
      <w:r>
        <w:rPr>
          <w:rFonts w:hAnsi="宋体" w:hint="eastAsia"/>
          <w:lang w:eastAsia="zh-TW"/>
        </w:rPr>
        <w:t>準則</w:t>
      </w:r>
      <w:r w:rsidRPr="00F37B8F">
        <w:rPr>
          <w:rFonts w:hAnsi="宋体" w:hint="eastAsia"/>
          <w:lang w:eastAsia="zh-TW"/>
        </w:rPr>
        <w:t>，</w:t>
      </w:r>
      <w:r>
        <w:rPr>
          <w:rFonts w:hAnsi="宋体" w:hint="eastAsia"/>
          <w:lang w:eastAsia="zh-TW"/>
        </w:rPr>
        <w:t>則</w:t>
      </w:r>
      <w:r w:rsidRPr="00F37B8F">
        <w:rPr>
          <w:rFonts w:hAnsi="宋体" w:hint="eastAsia"/>
          <w:lang w:eastAsia="zh-TW"/>
        </w:rPr>
        <w:t>曹公子其家“身湛於病”乃純粹</w:t>
      </w:r>
      <w:r>
        <w:rPr>
          <w:rFonts w:hAnsi="宋体" w:hint="eastAsia"/>
          <w:lang w:eastAsia="zh-TW"/>
        </w:rPr>
        <w:t>由於</w:t>
      </w:r>
      <w:r w:rsidRPr="00F37B8F">
        <w:rPr>
          <w:rFonts w:hAnsi="宋体" w:hint="eastAsia"/>
          <w:lang w:eastAsia="zh-TW"/>
        </w:rPr>
        <w:t>違反了道德</w:t>
      </w:r>
      <w:r>
        <w:rPr>
          <w:rFonts w:hAnsi="宋体" w:hint="eastAsia"/>
          <w:lang w:eastAsia="zh-TW"/>
        </w:rPr>
        <w:t>教條及鬼神旨意</w:t>
      </w:r>
      <w:r w:rsidRPr="00F37B8F">
        <w:rPr>
          <w:rFonts w:hAnsi="宋体" w:hint="eastAsia"/>
          <w:lang w:eastAsia="zh-TW"/>
        </w:rPr>
        <w:t>。因此，此</w:t>
      </w:r>
      <w:r>
        <w:rPr>
          <w:rFonts w:hAnsi="宋体" w:hint="eastAsia"/>
          <w:lang w:eastAsia="zh-TW"/>
        </w:rPr>
        <w:t>一</w:t>
      </w:r>
      <w:r w:rsidRPr="00F37B8F">
        <w:rPr>
          <w:rFonts w:hAnsi="宋体" w:hint="eastAsia"/>
          <w:lang w:eastAsia="zh-TW"/>
        </w:rPr>
        <w:t>則對話實際上將疾病</w:t>
      </w:r>
      <w:r>
        <w:rPr>
          <w:rFonts w:hAnsi="宋体" w:hint="eastAsia"/>
          <w:lang w:eastAsia="zh-TW"/>
        </w:rPr>
        <w:t>又</w:t>
      </w:r>
      <w:r w:rsidRPr="00F37B8F">
        <w:rPr>
          <w:rFonts w:hAnsi="宋体" w:hint="eastAsia"/>
          <w:lang w:eastAsia="zh-TW"/>
        </w:rPr>
        <w:t>看作鬼神之罰的一種結果。若人們信從子墨子此言，則人們對於鬼神的信仰將得到強化。不過，比較</w:t>
      </w:r>
      <w:r>
        <w:rPr>
          <w:rFonts w:hAnsi="宋体" w:hint="eastAsia"/>
          <w:lang w:eastAsia="zh-TW"/>
        </w:rPr>
        <w:t>此二</w:t>
      </w:r>
      <w:r w:rsidRPr="00F37B8F">
        <w:rPr>
          <w:rFonts w:hAnsi="宋体" w:hint="eastAsia"/>
          <w:lang w:eastAsia="zh-TW"/>
        </w:rPr>
        <w:t>則對話，子墨子在後</w:t>
      </w:r>
      <w:r>
        <w:rPr>
          <w:rFonts w:hAnsi="宋体" w:hint="eastAsia"/>
          <w:lang w:eastAsia="zh-TW"/>
        </w:rPr>
        <w:t>一則對話</w:t>
      </w:r>
      <w:r w:rsidRPr="00F37B8F">
        <w:rPr>
          <w:rFonts w:hAnsi="宋体" w:hint="eastAsia"/>
          <w:lang w:eastAsia="zh-TW"/>
        </w:rPr>
        <w:t>中的言論顯得較爲武斷，</w:t>
      </w:r>
      <w:r>
        <w:rPr>
          <w:rFonts w:hAnsi="宋体" w:hint="eastAsia"/>
          <w:lang w:eastAsia="zh-TW"/>
        </w:rPr>
        <w:t>這即是說，</w:t>
      </w:r>
      <w:r w:rsidRPr="00F37B8F">
        <w:rPr>
          <w:rFonts w:hAnsi="宋体" w:hint="eastAsia"/>
          <w:lang w:eastAsia="zh-TW"/>
        </w:rPr>
        <w:t>曹公子家“身湛疾病”何以見得必是出</w:t>
      </w:r>
      <w:r>
        <w:rPr>
          <w:rFonts w:hAnsi="宋体" w:hint="eastAsia"/>
          <w:lang w:eastAsia="zh-TW"/>
        </w:rPr>
        <w:t>自</w:t>
      </w:r>
      <w:r w:rsidRPr="00F37B8F">
        <w:rPr>
          <w:rFonts w:hAnsi="宋体" w:hint="eastAsia"/>
          <w:lang w:eastAsia="zh-TW"/>
        </w:rPr>
        <w:t>神鬼意志的罰惡，而不是</w:t>
      </w:r>
      <w:r>
        <w:rPr>
          <w:rFonts w:hAnsi="宋体" w:hint="eastAsia"/>
          <w:lang w:eastAsia="zh-TW"/>
        </w:rPr>
        <w:t>出於</w:t>
      </w:r>
      <w:r w:rsidRPr="00F37B8F">
        <w:rPr>
          <w:rFonts w:hAnsi="宋体" w:hint="eastAsia"/>
          <w:lang w:eastAsia="zh-TW"/>
        </w:rPr>
        <w:t>純粹自然的原因呢？此兩種力量在《墨子》書中尚處於</w:t>
      </w:r>
      <w:r>
        <w:rPr>
          <w:rFonts w:hAnsi="宋体" w:hint="eastAsia"/>
          <w:lang w:eastAsia="zh-TW"/>
        </w:rPr>
        <w:t>一種明顯</w:t>
      </w:r>
      <w:r w:rsidRPr="00F37B8F">
        <w:rPr>
          <w:rFonts w:hAnsi="宋体" w:hint="eastAsia"/>
          <w:lang w:eastAsia="zh-TW"/>
        </w:rPr>
        <w:t>衝突</w:t>
      </w:r>
      <w:r>
        <w:rPr>
          <w:rFonts w:hAnsi="宋体" w:hint="eastAsia"/>
          <w:lang w:eastAsia="zh-TW"/>
        </w:rPr>
        <w:t>的</w:t>
      </w:r>
      <w:r w:rsidRPr="00F37B8F">
        <w:rPr>
          <w:rFonts w:hAnsi="宋体" w:hint="eastAsia"/>
          <w:lang w:eastAsia="zh-TW"/>
        </w:rPr>
        <w:t>狀態，</w:t>
      </w:r>
      <w:r>
        <w:rPr>
          <w:rFonts w:hAnsi="宋体" w:hint="eastAsia"/>
          <w:lang w:eastAsia="zh-TW"/>
        </w:rPr>
        <w:t>表明</w:t>
      </w:r>
      <w:r w:rsidRPr="00F37B8F">
        <w:rPr>
          <w:rFonts w:hAnsi="宋体" w:hint="eastAsia"/>
          <w:lang w:eastAsia="zh-TW"/>
        </w:rPr>
        <w:t>墨者</w:t>
      </w:r>
      <w:r>
        <w:rPr>
          <w:rFonts w:hAnsi="宋体" w:hint="eastAsia"/>
          <w:lang w:eastAsia="zh-TW"/>
        </w:rPr>
        <w:t>確實</w:t>
      </w:r>
      <w:r w:rsidRPr="00F37B8F">
        <w:rPr>
          <w:rFonts w:hAnsi="宋体" w:hint="eastAsia"/>
          <w:lang w:eastAsia="zh-TW"/>
        </w:rPr>
        <w:t>未能將二者很好地統一起來。又，《天志中》“子墨子曰”：“吾所以知天之貴且知於天子者，有矣。曰：天子</w:t>
      </w:r>
      <w:r>
        <w:rPr>
          <w:rFonts w:hAnsi="宋体" w:hint="eastAsia"/>
          <w:lang w:eastAsia="zh-TW"/>
        </w:rPr>
        <w:t>爲</w:t>
      </w:r>
      <w:r w:rsidRPr="00F37B8F">
        <w:rPr>
          <w:rFonts w:hAnsi="宋体" w:hint="eastAsia"/>
          <w:lang w:eastAsia="zh-TW"/>
        </w:rPr>
        <w:t>善，天能賞之；天子</w:t>
      </w:r>
      <w:r>
        <w:rPr>
          <w:rFonts w:hAnsi="宋体" w:hint="eastAsia"/>
          <w:lang w:eastAsia="zh-TW"/>
        </w:rPr>
        <w:t>爲</w:t>
      </w:r>
      <w:r w:rsidRPr="00F37B8F">
        <w:rPr>
          <w:rFonts w:hAnsi="宋体" w:hint="eastAsia"/>
          <w:lang w:eastAsia="zh-TW"/>
        </w:rPr>
        <w:t>暴，天能罰之；天子有疾病禍祟，必齋戒沐浴，潔</w:t>
      </w:r>
      <w:r>
        <w:rPr>
          <w:rFonts w:hAnsi="宋体" w:hint="eastAsia"/>
          <w:lang w:eastAsia="zh-TW"/>
        </w:rPr>
        <w:t>爲</w:t>
      </w:r>
      <w:r w:rsidRPr="00F37B8F">
        <w:rPr>
          <w:rFonts w:hAnsi="宋体" w:hint="eastAsia"/>
          <w:lang w:eastAsia="zh-TW"/>
        </w:rPr>
        <w:t>酒醴粢盛，以祭祀天鬼，則天能除去之。”通過祭祀，墨子認爲鬼神可以替人除去“疾病禍祟”，</w:t>
      </w:r>
      <w:r>
        <w:rPr>
          <w:rFonts w:hAnsi="宋体" w:hint="eastAsia"/>
          <w:lang w:eastAsia="zh-TW"/>
        </w:rPr>
        <w:t>而</w:t>
      </w:r>
      <w:r w:rsidRPr="00F37B8F">
        <w:rPr>
          <w:rFonts w:hAnsi="宋体" w:hint="eastAsia"/>
          <w:lang w:eastAsia="zh-TW"/>
        </w:rPr>
        <w:t>《明鬼》篇又说鬼神可以賞賜生人年寿，</w:t>
      </w:r>
      <w:r w:rsidRPr="00F37B8F">
        <w:rPr>
          <w:rStyle w:val="a8"/>
          <w:rFonts w:hAnsi="宋体" w:hint="eastAsia"/>
        </w:rPr>
        <w:footnoteReference w:id="140"/>
      </w:r>
      <w:r w:rsidRPr="00F37B8F">
        <w:rPr>
          <w:rFonts w:hAnsi="宋体" w:hint="eastAsia"/>
          <w:lang w:eastAsia="zh-TW"/>
        </w:rPr>
        <w:t>則</w:t>
      </w:r>
      <w:r>
        <w:rPr>
          <w:rFonts w:hAnsi="宋体" w:hint="eastAsia"/>
          <w:lang w:eastAsia="zh-TW"/>
        </w:rPr>
        <w:t>《十論》</w:t>
      </w:r>
      <w:r w:rsidRPr="00F37B8F">
        <w:rPr>
          <w:rFonts w:hAnsi="宋体" w:hint="eastAsia"/>
          <w:lang w:eastAsia="zh-TW"/>
        </w:rPr>
        <w:t>分明宣揚鬼神的全能特性，</w:t>
      </w:r>
      <w:r>
        <w:rPr>
          <w:rFonts w:hAnsi="宋体" w:hint="eastAsia"/>
          <w:lang w:eastAsia="zh-TW"/>
        </w:rPr>
        <w:t>而</w:t>
      </w:r>
      <w:r w:rsidRPr="00F37B8F">
        <w:rPr>
          <w:rFonts w:hAnsi="宋体" w:hint="eastAsia"/>
          <w:lang w:eastAsia="zh-TW"/>
        </w:rPr>
        <w:t>與</w:t>
      </w:r>
      <w:r>
        <w:rPr>
          <w:rFonts w:hAnsi="宋体" w:hint="eastAsia"/>
          <w:lang w:eastAsia="zh-TW"/>
        </w:rPr>
        <w:t>《墨語》觀點迥異</w:t>
      </w:r>
      <w:r w:rsidRPr="00F37B8F">
        <w:rPr>
          <w:rFonts w:hAnsi="宋体" w:hint="eastAsia"/>
          <w:lang w:eastAsia="zh-TW"/>
        </w:rPr>
        <w:t>。</w:t>
      </w:r>
    </w:p>
    <w:p w:rsidR="001B4C5D" w:rsidRPr="00351466" w:rsidRDefault="001B4C5D" w:rsidP="00351466">
      <w:pPr>
        <w:spacing w:line="360" w:lineRule="auto"/>
        <w:ind w:firstLine="435"/>
        <w:rPr>
          <w:rFonts w:hAnsi="宋体"/>
          <w:b/>
          <w:lang w:eastAsia="zh-TW"/>
        </w:rPr>
      </w:pPr>
      <w:r w:rsidRPr="00351466">
        <w:rPr>
          <w:rFonts w:hAnsi="宋体" w:hint="eastAsia"/>
          <w:b/>
          <w:lang w:eastAsia="zh-TW"/>
        </w:rPr>
        <w:t>（三）子墨子對魯祝“以一豚祭”及魯陽文君“順於天之志”的批評</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對於祭祀與求福的關係問題，《魯問》又云：“魯祝以一豚祭，而求百福於鬼神。子墨子聞之曰：‘是不可。今施人薄而望人厚，則人唯恐其有賜於己也。今以一豚祭，而求百福於鬼神，【鬼神】唯恐其以牛羊祀也。</w:t>
      </w:r>
      <w:r w:rsidRPr="00F37B8F">
        <w:rPr>
          <w:rStyle w:val="a8"/>
          <w:rFonts w:hAnsi="宋体" w:hint="eastAsia"/>
        </w:rPr>
        <w:footnoteReference w:id="141"/>
      </w:r>
      <w:r w:rsidRPr="00F37B8F">
        <w:rPr>
          <w:rFonts w:hAnsi="宋体" w:hint="eastAsia"/>
          <w:lang w:eastAsia="zh-TW"/>
        </w:rPr>
        <w:t>古者聖王事鬼神，祭而已矣。今以豚祭而求百福，則其富不如其貧也。’”在祭祀的過程中，魯祝欲以一豚祭祀鬼神而奢求百福之降臨。子墨子以爲不可，</w:t>
      </w:r>
      <w:r>
        <w:rPr>
          <w:rFonts w:hAnsi="宋体" w:hint="eastAsia"/>
          <w:lang w:eastAsia="zh-TW"/>
        </w:rPr>
        <w:t>原因在於魯祝太過注重於以逐利之心去計較祭祀中的利益得失和回報，而將“祭祀”本身在很大程度上功利化了</w:t>
      </w:r>
      <w:r w:rsidRPr="00F37B8F">
        <w:rPr>
          <w:rFonts w:hAnsi="宋体" w:hint="eastAsia"/>
          <w:lang w:eastAsia="zh-TW"/>
        </w:rPr>
        <w:t>。</w:t>
      </w:r>
      <w:r>
        <w:rPr>
          <w:rFonts w:hAnsi="宋体" w:hint="eastAsia"/>
          <w:lang w:eastAsia="zh-TW"/>
        </w:rPr>
        <w:t>在子墨子看來，</w:t>
      </w:r>
      <w:r w:rsidRPr="00F37B8F">
        <w:rPr>
          <w:rFonts w:hAnsi="宋体" w:hint="eastAsia"/>
          <w:lang w:eastAsia="zh-TW"/>
        </w:rPr>
        <w:t>以此心祭祀，則鬼神弗享，</w:t>
      </w:r>
      <w:r>
        <w:rPr>
          <w:rFonts w:hAnsi="宋体" w:hint="eastAsia"/>
          <w:lang w:eastAsia="zh-TW"/>
        </w:rPr>
        <w:t>故必嚴加反對。</w:t>
      </w:r>
      <w:r w:rsidRPr="00F37B8F">
        <w:rPr>
          <w:rFonts w:hAnsi="宋体" w:hint="eastAsia"/>
          <w:lang w:eastAsia="zh-TW"/>
        </w:rPr>
        <w:t>“古者聖王事鬼神，祭而已矣”，</w:t>
      </w:r>
      <w:r>
        <w:rPr>
          <w:rFonts w:hAnsi="宋体" w:hint="eastAsia"/>
          <w:lang w:eastAsia="zh-TW"/>
        </w:rPr>
        <w:t>子墨子在此</w:t>
      </w:r>
      <w:r w:rsidRPr="00F37B8F">
        <w:rPr>
          <w:rFonts w:hAnsi="宋体" w:hint="eastAsia"/>
          <w:lang w:eastAsia="zh-TW"/>
        </w:rPr>
        <w:t>將祭祀者的誠敬態度及純潔性強調到了空前的高度。不過，</w:t>
      </w:r>
      <w:r>
        <w:rPr>
          <w:rFonts w:hAnsi="宋体" w:hint="eastAsia"/>
          <w:lang w:eastAsia="zh-TW"/>
        </w:rPr>
        <w:t>此</w:t>
      </w:r>
      <w:r w:rsidRPr="00F37B8F">
        <w:rPr>
          <w:rFonts w:hAnsi="宋体" w:hint="eastAsia"/>
          <w:lang w:eastAsia="zh-TW"/>
        </w:rPr>
        <w:t>與同篇子墨子批評曹公子“謹祭祀鬼神”、“事鬼神唯祭而已”説法</w:t>
      </w:r>
      <w:r>
        <w:rPr>
          <w:rFonts w:hAnsi="宋体" w:hint="eastAsia"/>
          <w:lang w:eastAsia="zh-TW"/>
        </w:rPr>
        <w:t>不相</w:t>
      </w:r>
      <w:r w:rsidRPr="00F37B8F">
        <w:rPr>
          <w:rFonts w:hAnsi="宋体" w:hint="eastAsia"/>
          <w:lang w:eastAsia="zh-TW"/>
        </w:rPr>
        <w:t>一致。</w:t>
      </w:r>
      <w:r>
        <w:rPr>
          <w:rFonts w:hAnsi="宋体" w:hint="eastAsia"/>
          <w:lang w:eastAsia="zh-TW"/>
        </w:rPr>
        <w:t>並且，在《十論》中，祭祀的敬慎態度雖</w:t>
      </w:r>
      <w:r w:rsidRPr="00F37B8F">
        <w:rPr>
          <w:rFonts w:hAnsi="宋体" w:hint="eastAsia"/>
          <w:lang w:eastAsia="zh-TW"/>
        </w:rPr>
        <w:t>然得到了</w:t>
      </w:r>
      <w:r>
        <w:rPr>
          <w:rFonts w:hAnsi="宋体" w:hint="eastAsia"/>
          <w:lang w:eastAsia="zh-TW"/>
        </w:rPr>
        <w:t>一定程度的</w:t>
      </w:r>
      <w:r w:rsidRPr="00F37B8F">
        <w:rPr>
          <w:rFonts w:hAnsi="宋体" w:hint="eastAsia"/>
          <w:lang w:eastAsia="zh-TW"/>
        </w:rPr>
        <w:t>申述，然而整個祭祀</w:t>
      </w:r>
      <w:r>
        <w:rPr>
          <w:rFonts w:hAnsi="宋体" w:hint="eastAsia"/>
          <w:lang w:eastAsia="zh-TW"/>
        </w:rPr>
        <w:t>活動</w:t>
      </w:r>
      <w:r w:rsidRPr="00F37B8F">
        <w:rPr>
          <w:rFonts w:hAnsi="宋体" w:hint="eastAsia"/>
          <w:lang w:eastAsia="zh-TW"/>
        </w:rPr>
        <w:t>顯然是以功利</w:t>
      </w:r>
      <w:r>
        <w:rPr>
          <w:rFonts w:hAnsi="宋体" w:hint="eastAsia"/>
          <w:lang w:eastAsia="zh-TW"/>
        </w:rPr>
        <w:t>爲</w:t>
      </w:r>
      <w:r w:rsidRPr="00F37B8F">
        <w:rPr>
          <w:rFonts w:hAnsi="宋体" w:hint="eastAsia"/>
          <w:lang w:eastAsia="zh-TW"/>
        </w:rPr>
        <w:t>目的。祭祀即是爲了求福於鬼神，而鬼神的明智也</w:t>
      </w:r>
      <w:r>
        <w:rPr>
          <w:rFonts w:hAnsi="宋体" w:hint="eastAsia"/>
          <w:lang w:eastAsia="zh-TW"/>
        </w:rPr>
        <w:t>正</w:t>
      </w:r>
      <w:r w:rsidRPr="00F37B8F">
        <w:rPr>
          <w:rFonts w:hAnsi="宋体" w:hint="eastAsia"/>
          <w:lang w:eastAsia="zh-TW"/>
        </w:rPr>
        <w:t>是通過賞善罰暴得以體現的。其實，據墨子</w:t>
      </w:r>
      <w:r>
        <w:rPr>
          <w:rFonts w:hAnsi="宋体" w:hint="eastAsia"/>
          <w:lang w:eastAsia="zh-TW"/>
        </w:rPr>
        <w:t>在《十論》中</w:t>
      </w:r>
      <w:r w:rsidRPr="00F37B8F">
        <w:rPr>
          <w:rFonts w:hAnsi="宋体" w:hint="eastAsia"/>
          <w:lang w:eastAsia="zh-TW"/>
        </w:rPr>
        <w:t>的説教，在祭祀的過程中</w:t>
      </w:r>
      <w:r>
        <w:rPr>
          <w:rFonts w:hAnsi="宋体" w:hint="eastAsia"/>
          <w:lang w:eastAsia="zh-TW"/>
        </w:rPr>
        <w:t>，</w:t>
      </w:r>
      <w:r w:rsidRPr="00F37B8F">
        <w:rPr>
          <w:rFonts w:hAnsi="宋体" w:hint="eastAsia"/>
          <w:lang w:eastAsia="zh-TW"/>
        </w:rPr>
        <w:t>鬼神對於祭品也提出了很高的要求。</w:t>
      </w:r>
      <w:r w:rsidRPr="00F37B8F">
        <w:rPr>
          <w:rStyle w:val="a8"/>
          <w:rFonts w:hAnsi="宋体" w:hint="eastAsia"/>
        </w:rPr>
        <w:footnoteReference w:id="142"/>
      </w:r>
      <w:r>
        <w:rPr>
          <w:rFonts w:hAnsi="宋体" w:hint="eastAsia"/>
          <w:lang w:eastAsia="zh-TW"/>
        </w:rPr>
        <w:t>《魯問》篇此則故事</w:t>
      </w:r>
      <w:r w:rsidRPr="00F37B8F">
        <w:rPr>
          <w:rFonts w:hAnsi="宋体" w:hint="eastAsia"/>
          <w:lang w:eastAsia="zh-TW"/>
        </w:rPr>
        <w:t>將祭祀中祭祀者的誠敬心理</w:t>
      </w:r>
      <w:r>
        <w:rPr>
          <w:rFonts w:hAnsi="宋体" w:hint="eastAsia"/>
          <w:lang w:eastAsia="zh-TW"/>
        </w:rPr>
        <w:t>狀態</w:t>
      </w:r>
      <w:r w:rsidRPr="00F37B8F">
        <w:rPr>
          <w:rFonts w:hAnsi="宋体" w:hint="eastAsia"/>
          <w:lang w:eastAsia="zh-TW"/>
        </w:rPr>
        <w:t>及</w:t>
      </w:r>
      <w:r>
        <w:rPr>
          <w:rFonts w:hAnsi="宋体" w:hint="eastAsia"/>
          <w:lang w:eastAsia="zh-TW"/>
        </w:rPr>
        <w:t>祭祀意圖</w:t>
      </w:r>
      <w:r w:rsidRPr="00F37B8F">
        <w:rPr>
          <w:rFonts w:hAnsi="宋体" w:hint="eastAsia"/>
          <w:lang w:eastAsia="zh-TW"/>
        </w:rPr>
        <w:t>之純潔性</w:t>
      </w:r>
      <w:r>
        <w:rPr>
          <w:rFonts w:hAnsi="宋体" w:hint="eastAsia"/>
          <w:lang w:eastAsia="zh-TW"/>
        </w:rPr>
        <w:t>突顯出來</w:t>
      </w:r>
      <w:r w:rsidRPr="00F37B8F">
        <w:rPr>
          <w:rFonts w:hAnsi="宋体" w:hint="eastAsia"/>
          <w:lang w:eastAsia="zh-TW"/>
        </w:rPr>
        <w:t>，此與以生人之利</w:t>
      </w:r>
      <w:r>
        <w:rPr>
          <w:rFonts w:hAnsi="宋体" w:hint="eastAsia"/>
          <w:lang w:eastAsia="zh-TW"/>
        </w:rPr>
        <w:t>爲</w:t>
      </w:r>
      <w:r w:rsidRPr="00F37B8F">
        <w:rPr>
          <w:rFonts w:hAnsi="宋体" w:hint="eastAsia"/>
          <w:lang w:eastAsia="zh-TW"/>
        </w:rPr>
        <w:t>樞紐的墨子功利主義思想</w:t>
      </w:r>
      <w:r>
        <w:rPr>
          <w:rFonts w:hAnsi="宋体" w:hint="eastAsia"/>
          <w:lang w:eastAsia="zh-TW"/>
        </w:rPr>
        <w:t>相對待，而更爲強調“志”的方面。</w:t>
      </w:r>
    </w:p>
    <w:p w:rsidR="001B4C5D" w:rsidRPr="00F37B8F" w:rsidRDefault="001B4C5D" w:rsidP="001B4C5D">
      <w:pPr>
        <w:spacing w:line="276" w:lineRule="auto"/>
        <w:ind w:firstLine="435"/>
        <w:rPr>
          <w:rFonts w:hAnsi="宋体"/>
          <w:lang w:eastAsia="zh-TW"/>
        </w:rPr>
      </w:pPr>
      <w:r w:rsidRPr="00F37B8F">
        <w:rPr>
          <w:rFonts w:hAnsi="宋体" w:hint="eastAsia"/>
          <w:lang w:eastAsia="zh-TW"/>
        </w:rPr>
        <w:t>此外，子墨子對魯陽文君作了多次勸説，其中一次就何爲“順於天之志”的問題二人發生了辯論。《魯問》曰：</w:t>
      </w:r>
    </w:p>
    <w:p w:rsidR="001B4C5D" w:rsidRPr="007B2DBF" w:rsidRDefault="001B4C5D" w:rsidP="001B4C5D">
      <w:pPr>
        <w:spacing w:line="276" w:lineRule="auto"/>
        <w:ind w:firstLine="435"/>
        <w:rPr>
          <w:rFonts w:ascii="楷体" w:eastAsia="楷体" w:hAnsi="楷体"/>
          <w:szCs w:val="21"/>
          <w:lang w:eastAsia="zh-TW"/>
        </w:rPr>
      </w:pPr>
    </w:p>
    <w:p w:rsidR="001B4C5D" w:rsidRPr="007B2DBF" w:rsidRDefault="001B4C5D" w:rsidP="001B4C5D">
      <w:pPr>
        <w:spacing w:line="276" w:lineRule="auto"/>
        <w:ind w:leftChars="200" w:left="420" w:firstLine="435"/>
        <w:rPr>
          <w:rFonts w:ascii="楷体" w:eastAsia="楷体" w:hAnsi="楷体"/>
          <w:szCs w:val="21"/>
          <w:lang w:eastAsia="zh-TW"/>
        </w:rPr>
      </w:pPr>
      <w:r w:rsidRPr="007B2DBF">
        <w:rPr>
          <w:rFonts w:ascii="楷体" w:eastAsia="楷体" w:hAnsi="楷体" w:hint="eastAsia"/>
          <w:szCs w:val="21"/>
          <w:lang w:eastAsia="zh-TW"/>
        </w:rPr>
        <w:t>子墨子曰：“夫天之兼有天下也，亦猶君之有四境之内也。今舉兵將以攻鄭，天誅亓（其）不至乎？”魯陽文君曰：“先生何止我攻鄭也？我攻鄭，順於天之志。鄭人三世殺其父，天加誅焉，使三年不全，我將助天誅也。”子墨子曰：“鄭人三世殺其父而天加誅焉，使三年不全，天誅足矣。今又舉兵將以攻鄭，曰‘吾攻鄭也，順於天之志’，譬有人於此，其子強梁不材，其鄰家之父舉木而擊之，曰‘吾擊之也，順於其父之志’，則豈不悖哉？”</w:t>
      </w:r>
    </w:p>
    <w:p w:rsidR="001B4C5D" w:rsidRPr="007B2DBF" w:rsidRDefault="001B4C5D" w:rsidP="001B4C5D">
      <w:pPr>
        <w:spacing w:line="276" w:lineRule="auto"/>
        <w:ind w:firstLine="435"/>
        <w:rPr>
          <w:rFonts w:ascii="楷体" w:eastAsia="楷体" w:hAnsi="楷体"/>
          <w:szCs w:val="21"/>
          <w:lang w:eastAsia="zh-TW"/>
        </w:rPr>
      </w:pPr>
    </w:p>
    <w:p w:rsidR="001B4C5D" w:rsidRPr="00F37B8F" w:rsidRDefault="001B4C5D" w:rsidP="001B4C5D">
      <w:pPr>
        <w:spacing w:line="276" w:lineRule="auto"/>
        <w:ind w:firstLine="435"/>
        <w:rPr>
          <w:rFonts w:hAnsi="宋体"/>
          <w:lang w:eastAsia="zh-TW"/>
        </w:rPr>
      </w:pPr>
      <w:r w:rsidRPr="00F37B8F">
        <w:rPr>
          <w:rFonts w:hAnsi="宋体" w:hint="eastAsia"/>
          <w:lang w:eastAsia="zh-TW"/>
        </w:rPr>
        <w:t>此場辯論的起因，乃由於魯陽文君即將舉兵攻鄭，而子墨子卻加以阻止。</w:t>
      </w:r>
      <w:r>
        <w:rPr>
          <w:rFonts w:hAnsi="宋体" w:hint="eastAsia"/>
          <w:lang w:eastAsia="zh-TW"/>
        </w:rPr>
        <w:t>於是魯陽</w:t>
      </w:r>
      <w:r w:rsidRPr="00F37B8F">
        <w:rPr>
          <w:rFonts w:hAnsi="宋体" w:hint="eastAsia"/>
          <w:lang w:eastAsia="zh-TW"/>
        </w:rPr>
        <w:t>文君即以“我攻鄭，順於天之志”、“我將助天誅”</w:t>
      </w:r>
      <w:r>
        <w:rPr>
          <w:rFonts w:hAnsi="宋体" w:hint="eastAsia"/>
          <w:lang w:eastAsia="zh-TW"/>
        </w:rPr>
        <w:t>爲</w:t>
      </w:r>
      <w:r w:rsidRPr="00F37B8F">
        <w:rPr>
          <w:rFonts w:hAnsi="宋体" w:hint="eastAsia"/>
          <w:lang w:eastAsia="zh-TW"/>
        </w:rPr>
        <w:t>理由</w:t>
      </w:r>
      <w:r>
        <w:rPr>
          <w:rFonts w:hAnsi="宋体" w:hint="eastAsia"/>
          <w:lang w:eastAsia="zh-TW"/>
        </w:rPr>
        <w:t>來</w:t>
      </w:r>
      <w:r w:rsidRPr="00F37B8F">
        <w:rPr>
          <w:rFonts w:hAnsi="宋体" w:hint="eastAsia"/>
          <w:lang w:eastAsia="zh-TW"/>
        </w:rPr>
        <w:t>反駁子墨子的勸阻，而</w:t>
      </w:r>
      <w:r>
        <w:rPr>
          <w:rFonts w:hAnsi="宋体" w:hint="eastAsia"/>
          <w:lang w:eastAsia="zh-TW"/>
        </w:rPr>
        <w:t>爲</w:t>
      </w:r>
      <w:r w:rsidRPr="00F37B8F">
        <w:rPr>
          <w:rFonts w:hAnsi="宋体" w:hint="eastAsia"/>
          <w:lang w:eastAsia="zh-TW"/>
        </w:rPr>
        <w:t>自己的不義戰爭尋找神聖</w:t>
      </w:r>
      <w:r>
        <w:rPr>
          <w:rFonts w:hAnsi="宋体" w:hint="eastAsia"/>
          <w:lang w:eastAsia="zh-TW"/>
        </w:rPr>
        <w:t>藉口</w:t>
      </w:r>
      <w:r w:rsidRPr="00F37B8F">
        <w:rPr>
          <w:rFonts w:hAnsi="宋体" w:hint="eastAsia"/>
          <w:lang w:eastAsia="zh-TW"/>
        </w:rPr>
        <w:t>。</w:t>
      </w:r>
      <w:r>
        <w:rPr>
          <w:rFonts w:hAnsi="宋体" w:hint="eastAsia"/>
          <w:lang w:eastAsia="zh-TW"/>
        </w:rPr>
        <w:t>《非攻下》記“子墨子曰”：“子未察吾言之類，未明其故者也。彼非所謂攻，</w:t>
      </w:r>
      <w:r w:rsidRPr="00E1030A">
        <w:rPr>
          <w:rFonts w:hAnsi="宋体" w:hint="eastAsia"/>
          <w:lang w:eastAsia="zh-TW"/>
        </w:rPr>
        <w:t>【</w:t>
      </w:r>
      <w:r>
        <w:rPr>
          <w:rFonts w:hAnsi="宋体" w:hint="eastAsia"/>
          <w:lang w:eastAsia="zh-TW"/>
        </w:rPr>
        <w:t>所</w:t>
      </w:r>
      <w:r w:rsidRPr="00E1030A">
        <w:rPr>
          <w:rFonts w:hAnsi="宋体" w:hint="eastAsia"/>
          <w:lang w:eastAsia="zh-TW"/>
        </w:rPr>
        <w:t>】</w:t>
      </w:r>
      <w:r>
        <w:rPr>
          <w:rFonts w:hAnsi="宋体" w:hint="eastAsia"/>
          <w:lang w:eastAsia="zh-TW"/>
        </w:rPr>
        <w:t>謂誅也。”與此相較，魯陽文君直接以“順於天志”作爲攻伐的神聖理由，則超越了所謂“攻”、“誅”正名之辯。</w:t>
      </w:r>
      <w:r w:rsidRPr="00F37B8F">
        <w:rPr>
          <w:rFonts w:hAnsi="宋体" w:hint="eastAsia"/>
          <w:lang w:eastAsia="zh-TW"/>
        </w:rPr>
        <w:t>子墨子</w:t>
      </w:r>
      <w:r>
        <w:rPr>
          <w:rFonts w:hAnsi="宋体" w:hint="eastAsia"/>
          <w:lang w:eastAsia="zh-TW"/>
        </w:rPr>
        <w:t>卻</w:t>
      </w:r>
      <w:r w:rsidRPr="00F37B8F">
        <w:rPr>
          <w:rFonts w:hAnsi="宋体" w:hint="eastAsia"/>
          <w:lang w:eastAsia="zh-TW"/>
        </w:rPr>
        <w:t>堅定地認爲誅伐之權當自天出，而不得人爲假借</w:t>
      </w:r>
      <w:r>
        <w:rPr>
          <w:rFonts w:hAnsi="宋体" w:hint="eastAsia"/>
          <w:lang w:eastAsia="zh-TW"/>
        </w:rPr>
        <w:t>，</w:t>
      </w:r>
      <w:r w:rsidRPr="00F37B8F">
        <w:rPr>
          <w:rFonts w:hAnsi="宋体" w:hint="eastAsia"/>
          <w:lang w:eastAsia="zh-TW"/>
        </w:rPr>
        <w:t>即便是所謂“三世</w:t>
      </w:r>
      <w:r>
        <w:rPr>
          <w:rFonts w:hAnsi="宋体" w:hint="eastAsia"/>
          <w:lang w:eastAsia="zh-TW"/>
        </w:rPr>
        <w:t>爲</w:t>
      </w:r>
      <w:r w:rsidRPr="00F37B8F">
        <w:rPr>
          <w:rFonts w:hAnsi="宋体" w:hint="eastAsia"/>
          <w:lang w:eastAsia="zh-TW"/>
        </w:rPr>
        <w:t>不義，殺其父”而舉兵以“順於天之志”、“助天誅”，也是子墨子</w:t>
      </w:r>
      <w:r>
        <w:rPr>
          <w:rFonts w:hAnsi="宋体" w:hint="eastAsia"/>
          <w:lang w:eastAsia="zh-TW"/>
        </w:rPr>
        <w:t>所</w:t>
      </w:r>
      <w:r w:rsidRPr="00F37B8F">
        <w:rPr>
          <w:rFonts w:hAnsi="宋体" w:hint="eastAsia"/>
          <w:lang w:eastAsia="zh-TW"/>
        </w:rPr>
        <w:t>斷然反對的。這種將“攻戰”完全置於“天志”之實現形式之外</w:t>
      </w:r>
      <w:r>
        <w:rPr>
          <w:rFonts w:hAnsi="宋体" w:hint="eastAsia"/>
          <w:lang w:eastAsia="zh-TW"/>
        </w:rPr>
        <w:t>而非天意所致</w:t>
      </w:r>
      <w:r w:rsidRPr="00F37B8F">
        <w:rPr>
          <w:rFonts w:hAnsi="宋体" w:hint="eastAsia"/>
          <w:lang w:eastAsia="zh-TW"/>
        </w:rPr>
        <w:t>的思想，</w:t>
      </w:r>
      <w:r>
        <w:rPr>
          <w:rFonts w:hAnsi="宋体" w:hint="eastAsia"/>
          <w:lang w:eastAsia="zh-TW"/>
        </w:rPr>
        <w:t>則很可能</w:t>
      </w:r>
      <w:r w:rsidRPr="00F37B8F">
        <w:rPr>
          <w:rFonts w:hAnsi="宋体" w:hint="eastAsia"/>
          <w:lang w:eastAsia="zh-TW"/>
        </w:rPr>
        <w:t>導致將自然的原因看作鬼神意志發生作用之結果，即子墨子認爲</w:t>
      </w:r>
      <w:r>
        <w:rPr>
          <w:rFonts w:hAnsi="宋体" w:hint="eastAsia"/>
          <w:lang w:eastAsia="zh-TW"/>
        </w:rPr>
        <w:t>實現</w:t>
      </w:r>
      <w:r w:rsidRPr="00F37B8F">
        <w:rPr>
          <w:rFonts w:hAnsi="宋体" w:hint="eastAsia"/>
          <w:lang w:eastAsia="zh-TW"/>
        </w:rPr>
        <w:t>“天誅”的</w:t>
      </w:r>
      <w:r>
        <w:rPr>
          <w:rFonts w:hAnsi="宋体" w:hint="eastAsia"/>
          <w:lang w:eastAsia="zh-TW"/>
        </w:rPr>
        <w:t>現實</w:t>
      </w:r>
      <w:r w:rsidRPr="00F37B8F">
        <w:rPr>
          <w:rFonts w:hAnsi="宋体" w:hint="eastAsia"/>
          <w:lang w:eastAsia="zh-TW"/>
        </w:rPr>
        <w:t>形式</w:t>
      </w:r>
      <w:r>
        <w:rPr>
          <w:rFonts w:hAnsi="宋体" w:hint="eastAsia"/>
          <w:lang w:eastAsia="zh-TW"/>
        </w:rPr>
        <w:t>衹能</w:t>
      </w:r>
      <w:r w:rsidRPr="00F37B8F">
        <w:rPr>
          <w:rFonts w:hAnsi="宋体" w:hint="eastAsia"/>
          <w:lang w:eastAsia="zh-TW"/>
        </w:rPr>
        <w:t>是</w:t>
      </w:r>
      <w:r>
        <w:rPr>
          <w:rFonts w:hAnsi="宋体" w:hint="eastAsia"/>
          <w:lang w:eastAsia="zh-TW"/>
        </w:rPr>
        <w:t>類似於</w:t>
      </w:r>
      <w:r w:rsidRPr="00F37B8F">
        <w:rPr>
          <w:rFonts w:hAnsi="宋体" w:hint="eastAsia"/>
          <w:lang w:eastAsia="zh-TW"/>
        </w:rPr>
        <w:t>“三年不全”</w:t>
      </w:r>
      <w:r>
        <w:rPr>
          <w:rFonts w:hAnsi="宋体" w:hint="eastAsia"/>
          <w:lang w:eastAsia="zh-TW"/>
        </w:rPr>
        <w:t>之物</w:t>
      </w:r>
      <w:r w:rsidRPr="00F37B8F">
        <w:rPr>
          <w:rFonts w:hAnsi="宋体" w:hint="eastAsia"/>
          <w:lang w:eastAsia="zh-TW"/>
        </w:rPr>
        <w:t>。</w:t>
      </w:r>
      <w:r w:rsidRPr="00F37B8F">
        <w:rPr>
          <w:rStyle w:val="a8"/>
          <w:rFonts w:hAnsi="宋体" w:hint="eastAsia"/>
        </w:rPr>
        <w:footnoteReference w:id="143"/>
      </w:r>
      <w:r w:rsidRPr="00F37B8F">
        <w:rPr>
          <w:rFonts w:hAnsi="宋体" w:hint="eastAsia"/>
          <w:lang w:eastAsia="zh-TW"/>
        </w:rPr>
        <w:t>此“三年不全”本是一種</w:t>
      </w:r>
      <w:r>
        <w:rPr>
          <w:rFonts w:hAnsi="宋体" w:hint="eastAsia"/>
          <w:lang w:eastAsia="zh-TW"/>
        </w:rPr>
        <w:t>在現實中時常發生的</w:t>
      </w:r>
      <w:r w:rsidRPr="00F37B8F">
        <w:rPr>
          <w:rFonts w:hAnsi="宋体" w:hint="eastAsia"/>
          <w:lang w:eastAsia="zh-TW"/>
        </w:rPr>
        <w:t>自然災害，</w:t>
      </w:r>
      <w:r>
        <w:rPr>
          <w:rFonts w:hAnsi="宋体" w:hint="eastAsia"/>
          <w:lang w:eastAsia="zh-TW"/>
        </w:rPr>
        <w:t>在墨氏的思想中卻</w:t>
      </w:r>
      <w:r w:rsidRPr="00F37B8F">
        <w:rPr>
          <w:rFonts w:hAnsi="宋体" w:hint="eastAsia"/>
          <w:lang w:eastAsia="zh-TW"/>
        </w:rPr>
        <w:t>被看作鬼神</w:t>
      </w:r>
      <w:r>
        <w:rPr>
          <w:rFonts w:hAnsi="宋体" w:hint="eastAsia"/>
          <w:lang w:eastAsia="zh-TW"/>
        </w:rPr>
        <w:t>罸暴的一種</w:t>
      </w:r>
      <w:r w:rsidRPr="00F37B8F">
        <w:rPr>
          <w:rFonts w:hAnsi="宋体" w:hint="eastAsia"/>
          <w:lang w:eastAsia="zh-TW"/>
        </w:rPr>
        <w:t>神意表達。</w:t>
      </w:r>
      <w:r>
        <w:rPr>
          <w:rFonts w:hAnsi="宋体" w:hint="eastAsia"/>
          <w:lang w:eastAsia="zh-TW"/>
        </w:rPr>
        <w:t>這固然是爲了防止世俗的君權對於神權的僭越與濫用，然而也更加強調了“神意”的“自然性”表達。</w:t>
      </w:r>
    </w:p>
    <w:p w:rsidR="001B4C5D" w:rsidRPr="00461823" w:rsidRDefault="001B4C5D" w:rsidP="00351466">
      <w:pPr>
        <w:spacing w:line="600" w:lineRule="auto"/>
        <w:jc w:val="center"/>
        <w:rPr>
          <w:rFonts w:hAnsi="宋体"/>
          <w:b/>
          <w:sz w:val="28"/>
          <w:szCs w:val="28"/>
          <w:lang w:eastAsia="zh-TW"/>
        </w:rPr>
      </w:pPr>
      <w:r w:rsidRPr="00461823">
        <w:rPr>
          <w:rFonts w:hAnsi="宋体" w:hint="eastAsia"/>
          <w:b/>
          <w:sz w:val="28"/>
          <w:szCs w:val="28"/>
          <w:lang w:eastAsia="zh-TW"/>
        </w:rPr>
        <w:t>四、</w:t>
      </w:r>
      <w:r>
        <w:rPr>
          <w:rFonts w:hAnsi="宋体" w:hint="eastAsia"/>
          <w:b/>
          <w:sz w:val="28"/>
          <w:szCs w:val="28"/>
          <w:lang w:eastAsia="zh-TW"/>
        </w:rPr>
        <w:t>《墨語》墨家</w:t>
      </w:r>
      <w:r w:rsidRPr="00461823">
        <w:rPr>
          <w:rFonts w:hAnsi="宋体" w:hint="eastAsia"/>
          <w:b/>
          <w:sz w:val="28"/>
          <w:szCs w:val="28"/>
          <w:lang w:eastAsia="zh-TW"/>
        </w:rPr>
        <w:t>鬼神觀</w:t>
      </w:r>
      <w:r>
        <w:rPr>
          <w:rFonts w:hAnsi="宋体" w:hint="eastAsia"/>
          <w:b/>
          <w:sz w:val="28"/>
          <w:szCs w:val="28"/>
          <w:lang w:eastAsia="zh-TW"/>
        </w:rPr>
        <w:t>小結及諸子的批判</w:t>
      </w:r>
    </w:p>
    <w:p w:rsidR="001B4C5D" w:rsidRDefault="001B4C5D" w:rsidP="001B4C5D">
      <w:pPr>
        <w:spacing w:line="276" w:lineRule="auto"/>
        <w:rPr>
          <w:lang w:eastAsia="zh-TW"/>
        </w:rPr>
      </w:pPr>
      <w:r>
        <w:rPr>
          <w:rFonts w:hint="eastAsia"/>
          <w:lang w:eastAsia="zh-TW"/>
        </w:rPr>
        <w:t xml:space="preserve">    簡而言之，《墨語》諸篇大體作於孟莊及荀子所處的時代，主要反映了墨家後學的思想。當然，這裏並不否認某些文本可能屬於所謂“記錄”，確實是對墨子本人言行的直接反映；且由於它們畢竟皆屬於墨家著作，因而在許多方面繼承了墨子本人的思想，這是毫無疑問的。從方法論的角度來看，《墨語》諸篇之研究應當遵循“發展”的觀念，而將墨子本人與其後學的思想區别開來。二十世紀的墨學研究，將《十論》與《墨語》混雜論之、不辨彼此，甚至有將二者先後之次相顛倒者，這種通常的做法實在有失考據和缺乏必要的分疏。</w:t>
      </w:r>
    </w:p>
    <w:p w:rsidR="001B4C5D" w:rsidRDefault="001B4C5D" w:rsidP="001B4C5D">
      <w:pPr>
        <w:spacing w:line="276" w:lineRule="auto"/>
        <w:ind w:firstLine="435"/>
        <w:rPr>
          <w:rFonts w:hAnsi="宋体"/>
          <w:lang w:eastAsia="zh-TW"/>
        </w:rPr>
      </w:pPr>
      <w:r>
        <w:rPr>
          <w:rFonts w:hAnsi="宋体" w:hint="eastAsia"/>
          <w:lang w:eastAsia="zh-TW"/>
        </w:rPr>
        <w:t>《墨語》的鬼神觀，無疑是接著《天志》、《明鬼》、《節葬》等篇的思想來講的；鬼神之有無及其明知與否，仍然是《墨語》鬼神觀所面對的基本問題。不過，與《明鬼》等篇比較起來，《墨語》的鬼神觀在觀點和論證方式上作了較大的轉變或演進。在《墨語》中，“鬼神之有無”這一問題主要是通過對儒者的駁斥展現的。將儒者作爲辯駁最爲重要的對手，這一方面即是《墨語》相異於《十論》的一個顯著特徵，另一方面也直接體現了儒墨相辯的時代背景。而墨子後學在駁斥儒者之時，不僅以設譬歸謬的方法深刻地揭露了對方觀點的荒謬，而且用語刻薄、辛辣，充滿了矜辯與譏諷的味道。從風氣來看，這與戰國中晚期名辯思潮的流行相互應合；從思想來看，儒者所謂“無鬼神”而“必學祭祀”的主張與荀子《天論》“以爲文則吉，以爲神則凶也”的説法若合符契。墨者強調“祭祀”作爲鬼神之制的一面，此無疑是一種保守思想，而與荀子“禮有三本”之說尤相對立。與孟子辟楊墨相類，莊子進而將批判的矛頭指向了儒墨，</w:t>
      </w:r>
      <w:r>
        <w:rPr>
          <w:rStyle w:val="a8"/>
          <w:rFonts w:hAnsi="宋体" w:hint="eastAsia"/>
        </w:rPr>
        <w:footnoteReference w:id="144"/>
      </w:r>
      <w:r>
        <w:rPr>
          <w:rFonts w:hAnsi="宋体" w:hint="eastAsia"/>
          <w:lang w:eastAsia="zh-TW"/>
        </w:rPr>
        <w:t>在此既有儒緩弟墨之譏諷，又有“其无愧而不知恥也甚矣”之詆訾。 在《墨語》中，墨者又著重批評了儒者的“久喪”主張，而對於“厚葬”則幾乎未作批評，這是墨家思想的一個較大轉變。而墨者夷之更變墨道，“厚葬其親”並爲之辯的行爲，正與此相應。</w:t>
      </w:r>
    </w:p>
    <w:p w:rsidR="001B4C5D" w:rsidRDefault="001B4C5D" w:rsidP="001B4C5D">
      <w:pPr>
        <w:spacing w:line="276" w:lineRule="auto"/>
        <w:ind w:firstLine="435"/>
        <w:rPr>
          <w:rFonts w:hAnsi="宋体"/>
          <w:lang w:eastAsia="zh-TW"/>
        </w:rPr>
      </w:pPr>
      <w:r>
        <w:rPr>
          <w:rFonts w:hAnsi="宋体" w:hint="eastAsia"/>
          <w:lang w:eastAsia="zh-TW"/>
        </w:rPr>
        <w:t>與對於儒者的嚴厲駁斥相對，《墨語》之子墨子對於來自教團内部的質疑大抵採取解惑與教導的態度。在思想上，墨氏師徒對話的重點主要體現在“鬼神之明知與否”，而不是“鬼神之有無”問題上。而墨氏後學從多方面對於鬼神知善察惡及賞罰罰暴的能力產生了高度的懷疑，這表明在經過墨子之教後，“鬼神之有”在教團内部很可能已經成爲一個不容懷疑的必要準則；然而在其作用——“鬼神明知”的教條上，墨氏後學彌漫著一股懷疑的思潮。這股疑神疑鬼思潮的蔓延，既與戰國時代苦難的歷史背景密切相關，又與墨者對於鬼神本性思考之轉變關係緊密。“健康”與“鬼神明知”的關係，在墨家後學的懷疑與思考中無疑得到了特别的突出，而個人命運的展開及對於幸福的追求被著重放在了“健康”之上。相比較而言，不僅墨者對於祿位的求索興趣明顯降低了，而且與“摩頂放踵”的墨子精神將會產生一定的衝突。</w:t>
      </w:r>
      <w:r>
        <w:rPr>
          <w:rStyle w:val="a8"/>
          <w:rFonts w:hAnsi="宋体" w:hint="eastAsia"/>
        </w:rPr>
        <w:footnoteReference w:id="145"/>
      </w:r>
      <w:r>
        <w:rPr>
          <w:rFonts w:hAnsi="宋体" w:hint="eastAsia"/>
          <w:lang w:eastAsia="zh-TW"/>
        </w:rPr>
        <w:t>這裏，包含了兩個要點。其一，爲義與健康的問題。所謂“健康”，與疾病相對，而涉及壽命、生死的内容；而所謂“福”，主要指身體之安康與壽命的延長。判斷一個義人（善人）是否得到了天鬼的賞賜，對於墨家後學而言，更主要體現在個人對於幸福的追求，也即對於健康及壽命的追求是否得到了滿足上。而在一個戰爭頻仍、疾病流行的時代，個人身體的健康、人口的藩衍以及牲畜的多寡，這注定是一個最嚴重的基本問題。墨者若以此經驗世界的知識來反思信仰世界之鬼神本性 （“明知”）是否真實和有效，則產生持久而深重的懷疑乃是不可避免的。按照《十論》的論述，一個完全的義人（聖人）應當獲得鬼神完全的善報；而完全的善報，當然可以集中在對“肉體健康”的保證上。然而，從《墨語》來看，疾病的流行、生命的脆弱不能不讓墨氏後學對於鬼神的明知及賞善罰暴的權能發生深重的懷疑。而從墨師的回答來看，鬼神的明知本性自身雖然再次得到肯定，然而在現實的層面上其實受到了很多限制：疾病的產生未必與鬼神之罰暴作用有多少聯繋，譬猶百門閉一門，而更多地與各種自然、人爲的因素相關聯。這是墨家鬼神觀的一次較大的轉變，在聖人何故得疾的一則辨惑上</w:t>
      </w:r>
      <w:r w:rsidRPr="00771A90">
        <w:rPr>
          <w:rFonts w:hAnsi="宋体" w:hint="eastAsia"/>
          <w:lang w:eastAsia="zh-TW"/>
        </w:rPr>
        <w:t>，</w:t>
      </w:r>
      <w:r>
        <w:rPr>
          <w:rFonts w:hAnsi="宋体" w:hint="eastAsia"/>
          <w:lang w:eastAsia="zh-TW"/>
        </w:rPr>
        <w:t>此即得到了非常鮮明的體現。而從更深的思想層面來看，這説明墨家後學很可能已實現了自然與神性歸因的分離，而表現了更多的理性因素。此與《明鬼》、《天志》所宣揚的絕對鬼神觀念分隔很大。其二，祭祀與健康的問題。墨氏後學所謂祭祀主要包括祭祀之體制、個人誠敬之程度及祭祀之目的爲何三個方面。所謂目的，在墨子後學看來，主要表現爲對於個人及其家族之健康提供神靈的有效保證。而《十論》基於道德正當性之所謂“賞善罰暴”的論說，在此轉變爲對於世俗“求福”觀念之自身的直接強調，因此“祭祀”活動本身的意義，也即祭祀儀式的構設、祭品的厚薄汙潔及祭祀者的誠敬狀態等在信仰活動中得到了更多的關注。另外，對於祭祀致福的問題，“子墨子”的態度是“閃躲”的，有時強調“祭祀”的唯一性與神聖性，有時又認爲致福不止於“祭祀”。而“子墨子”在解惑中所表現出來的“避重就輕”的權衡，確實在一定程度上迴避了人們對於鬼神明知本性的質疑，這無疑是作者講求論辯策略的一種體現。</w:t>
      </w:r>
    </w:p>
    <w:p w:rsidR="001B4C5D" w:rsidRDefault="001B4C5D" w:rsidP="001B4C5D">
      <w:pPr>
        <w:spacing w:line="276" w:lineRule="auto"/>
        <w:ind w:firstLine="435"/>
        <w:rPr>
          <w:rFonts w:hAnsi="宋体"/>
          <w:lang w:eastAsia="zh-TW"/>
        </w:rPr>
      </w:pPr>
      <w:r>
        <w:rPr>
          <w:rFonts w:hAnsi="宋体" w:hint="eastAsia"/>
          <w:lang w:eastAsia="zh-TW"/>
        </w:rPr>
        <w:t>順便指出，上博楚竹書有《鬼神之明》一篇，從問題意識、思想發展及語言特徵來看，該篇竹書與《墨子·公孟》篇等最爲接近，殆爲同時代的著作。</w:t>
      </w:r>
      <w:r>
        <w:rPr>
          <w:rStyle w:val="a8"/>
          <w:rFonts w:hAnsi="宋体" w:hint="eastAsia"/>
        </w:rPr>
        <w:footnoteReference w:id="146"/>
      </w:r>
      <w:r>
        <w:rPr>
          <w:rFonts w:hAnsi="宋体" w:hint="eastAsia"/>
          <w:lang w:eastAsia="zh-TW"/>
        </w:rPr>
        <w:t>《明鬼下》云“鬼神之明必知之”，這是墨子的觀點；而竹書則云“鬼神有所明，有所不明”，與《公孟》篇墨氏弟子的疑惑非常接近。此種疑神疑鬼的思潮，蓋流行於當時。</w:t>
      </w:r>
    </w:p>
    <w:p w:rsidR="001B4C5D" w:rsidRDefault="001B4C5D" w:rsidP="001B4C5D">
      <w:pPr>
        <w:spacing w:line="276" w:lineRule="auto"/>
        <w:ind w:firstLine="435"/>
        <w:rPr>
          <w:rFonts w:hAnsi="宋体"/>
          <w:lang w:eastAsia="zh-TW"/>
        </w:rPr>
      </w:pPr>
      <w:r>
        <w:rPr>
          <w:rFonts w:hAnsi="宋体" w:hint="eastAsia"/>
          <w:lang w:eastAsia="zh-TW"/>
        </w:rPr>
        <w:t>生人之利，乃墨子鬼神觀關切之中心。在沿襲傳統宗教觀念而對人做了肉體與鬼魂相分的基礎上，墨子繼而有所謂“薄葬”與“謹祭”的主張，此二者之間是相互配合的。在墨子那裏，“薄葬短喪”並不表示對於死者的不尊重，然而根本上是爲了維護生人之利。儒家主張“厚葬久喪”，說與墨子不同。墨者夷之“厚葬其親”，背墨教而用儒道，而依據所謂“愛無差等，施由親始”之說。此已不能“一本”地理解“生命”自身，其所謂“施由親始”而“厚葬其親”的行爲非從一本之仁中流出，而與“愛無差等”並無必然的聯繋。孟子所謂“夷子二本故也”的斷語，正得其要害。孟子的批判，以“仁愛”與“兼愛”二觀念的對立爲基礎。對於厚葬的儒家禮制，孟子依據一本之仁加以辯護。仁者，人也，親親爲大；</w:t>
      </w:r>
      <w:r>
        <w:rPr>
          <w:rStyle w:val="a8"/>
          <w:rFonts w:hAnsi="宋体" w:hint="eastAsia"/>
        </w:rPr>
        <w:footnoteReference w:id="147"/>
      </w:r>
      <w:r>
        <w:rPr>
          <w:rFonts w:hAnsi="宋体" w:hint="eastAsia"/>
          <w:lang w:eastAsia="zh-TW"/>
        </w:rPr>
        <w:t>“孝子仁人之掩其親，必有其道”，</w:t>
      </w:r>
      <w:r>
        <w:rPr>
          <w:rStyle w:val="a8"/>
          <w:rFonts w:hAnsi="宋体" w:hint="eastAsia"/>
        </w:rPr>
        <w:footnoteReference w:id="148"/>
      </w:r>
      <w:r>
        <w:rPr>
          <w:rFonts w:hAnsi="宋体" w:hint="eastAsia"/>
          <w:lang w:eastAsia="zh-TW"/>
        </w:rPr>
        <w:t>故人當盡其情性、合乎禮義而葬其親。當然，在《滕文公上》中，不論是孟子還是夷之對於“人”自身的理解，皆是即人之肉體生命而從“生者-死者”的對待結構來加以論説的，而不是從“人-鬼”的宗教生命結構來作辯論的。</w:t>
      </w:r>
      <w:r>
        <w:rPr>
          <w:rStyle w:val="a8"/>
          <w:rFonts w:hAnsi="宋体" w:hint="eastAsia"/>
        </w:rPr>
        <w:footnoteReference w:id="149"/>
      </w:r>
      <w:r>
        <w:rPr>
          <w:rFonts w:hAnsi="宋体" w:hint="eastAsia"/>
          <w:lang w:eastAsia="zh-TW"/>
        </w:rPr>
        <w:t>對於墨家而言，如果說這不是思想上的巨大轉變，也是對墨子鬼神觀所從出之根柢的徹底遺忘。</w:t>
      </w:r>
    </w:p>
    <w:p w:rsidR="001B4C5D" w:rsidRDefault="001B4C5D" w:rsidP="001B4C5D">
      <w:pPr>
        <w:spacing w:line="276" w:lineRule="auto"/>
        <w:ind w:firstLine="435"/>
        <w:rPr>
          <w:rFonts w:hAnsi="宋体"/>
          <w:lang w:eastAsia="zh-TW"/>
        </w:rPr>
      </w:pPr>
      <w:r>
        <w:rPr>
          <w:rFonts w:hAnsi="宋体" w:hint="eastAsia"/>
          <w:lang w:eastAsia="zh-TW"/>
        </w:rPr>
        <w:t>從對於魂魄實體的關注，墨氏後學轉而對肉體的健康產生深度的憂慮，這可能受到陰陽哲學所建構的“生命”觀的影響。《莊子·天下》對於墨子節葬、非樂之說作了深入的批判，認爲“其道大</w:t>
      </w:r>
      <w:r>
        <w:rPr>
          <w:rFonts w:hint="eastAsia"/>
          <w:lang w:eastAsia="zh-TW"/>
        </w:rPr>
        <w:t>觳</w:t>
      </w:r>
      <w:r>
        <w:rPr>
          <w:rFonts w:hAnsi="宋体" w:hint="eastAsia"/>
          <w:lang w:eastAsia="zh-TW"/>
        </w:rPr>
        <w:t>”而非生人之道！顯然，對於此種既不愛人亦不愛己的刻薄傷生之道，莊子學派是根本不贊同的。不過，莊子以“一氣”及“有無一體”的觀念來理解萬物，</w:t>
      </w:r>
      <w:r>
        <w:rPr>
          <w:rStyle w:val="a8"/>
          <w:rFonts w:hAnsi="宋体" w:hint="eastAsia"/>
        </w:rPr>
        <w:footnoteReference w:id="150"/>
      </w:r>
      <w:r>
        <w:rPr>
          <w:rFonts w:hAnsi="宋体" w:hint="eastAsia"/>
          <w:lang w:eastAsia="zh-TW"/>
        </w:rPr>
        <w:t>認爲生死完全是一種自然現象，這是否定了鬼神實有的説法。荀子以陰陽大化的原理來解釋萬物的來源與變化，則更爲明確、直接地否定了鬼神實有的觀念。關於禮儀（包括祭祀）的意義，荀子認爲“以爲文則吉，以爲神則凶”，</w:t>
      </w:r>
      <w:r>
        <w:rPr>
          <w:rStyle w:val="a8"/>
          <w:rFonts w:hAnsi="宋体" w:hint="eastAsia"/>
        </w:rPr>
        <w:footnoteReference w:id="151"/>
      </w:r>
      <w:r>
        <w:rPr>
          <w:rFonts w:hAnsi="宋体" w:hint="eastAsia"/>
          <w:lang w:eastAsia="zh-TW"/>
        </w:rPr>
        <w:t>與墨氏的觀點亦根本相對。實際上，此種認爲客觀世界乃自然生成、變化的觀念，在戰國晚期之智識階層中頗爲流行。不過，作爲“三爲祭酒”身份的大儒來提倡和宣揚此說，</w:t>
      </w:r>
      <w:r>
        <w:rPr>
          <w:rStyle w:val="a8"/>
          <w:rFonts w:hAnsi="宋体" w:hint="eastAsia"/>
        </w:rPr>
        <w:footnoteReference w:id="152"/>
      </w:r>
      <w:r>
        <w:rPr>
          <w:rFonts w:hAnsi="宋体" w:hint="eastAsia"/>
          <w:lang w:eastAsia="zh-TW"/>
        </w:rPr>
        <w:t>則給予鬼神實有的信仰觀念以空前沉重的打擊。而《墨語》諸篇爲鬼神實有及其明知作了反復辯護，並將儒者專門點名列爲呵斥、辯駁的重點，則正與此方生對待。</w:t>
      </w:r>
    </w:p>
    <w:p w:rsidR="001B4C5D" w:rsidRPr="00CC4479" w:rsidRDefault="001B4C5D" w:rsidP="001B4C5D">
      <w:pPr>
        <w:spacing w:line="276" w:lineRule="auto"/>
        <w:ind w:firstLine="435"/>
        <w:rPr>
          <w:rFonts w:hAnsi="宋体"/>
          <w:lang w:eastAsia="zh-TW"/>
        </w:rPr>
      </w:pPr>
      <w:r>
        <w:rPr>
          <w:rFonts w:hAnsi="宋体" w:hint="eastAsia"/>
          <w:lang w:eastAsia="zh-TW"/>
        </w:rPr>
        <w:t>秦漢以來，儒墨之爭仍在繼續；至王充之時，墨道已不傳。墨議右鬼而有知，儒論非鬼而無知。王充在《論衡·薄葬》、《案書》篇中對墨家的鬼神說作了批判。他認爲僅據耳目之驗，</w:t>
      </w:r>
      <w:r>
        <w:rPr>
          <w:rStyle w:val="a8"/>
          <w:rFonts w:hAnsi="宋体" w:hint="eastAsia"/>
        </w:rPr>
        <w:footnoteReference w:id="153"/>
      </w:r>
      <w:r>
        <w:rPr>
          <w:rFonts w:hAnsi="宋体" w:hint="eastAsia"/>
          <w:lang w:eastAsia="zh-TW"/>
        </w:rPr>
        <w:t>不足以定儒墨之是非，而“必開心意”、“以心原物”。</w:t>
      </w:r>
      <w:r>
        <w:rPr>
          <w:rStyle w:val="a8"/>
          <w:rFonts w:hAnsi="宋体" w:hint="eastAsia"/>
        </w:rPr>
        <w:footnoteReference w:id="154"/>
      </w:r>
      <w:r>
        <w:rPr>
          <w:rFonts w:hAnsi="宋体" w:hint="eastAsia"/>
          <w:lang w:eastAsia="zh-TW"/>
        </w:rPr>
        <w:t>所謂“以心原物”，即是用理性推斷墨家的主張是否存在難以兩立的矛盾。王充認爲墨家的“薄葬”與“右鬼”即存在此一勢不兩立的矛盾，這既是墨家鬼神觀的錯誤所在，亦是其廢棄不傳的原因。</w:t>
      </w:r>
      <w:r>
        <w:rPr>
          <w:rStyle w:val="a8"/>
          <w:rFonts w:hAnsi="宋体" w:hint="eastAsia"/>
        </w:rPr>
        <w:footnoteReference w:id="155"/>
      </w:r>
    </w:p>
    <w:p w:rsidR="001B4C5D" w:rsidRDefault="001B4C5D" w:rsidP="001B4C5D">
      <w:pPr>
        <w:spacing w:line="276" w:lineRule="auto"/>
        <w:ind w:firstLine="435"/>
        <w:rPr>
          <w:rFonts w:hAnsi="宋体"/>
          <w:lang w:eastAsia="zh-TW"/>
        </w:rPr>
      </w:pPr>
      <w:r>
        <w:rPr>
          <w:rFonts w:hAnsi="宋体" w:hint="eastAsia"/>
          <w:lang w:eastAsia="zh-TW"/>
        </w:rPr>
        <w:t>總之，墨家後學的鬼神觀一方面是在新的時代背景、哲學觀念與智識的影響下，另一方面又是在受到諸子的批判、内部弟子的懷疑下展開的。毫無疑問，《墨語》諸篇仍然堅持了墨子本人鬼神實有及其必明必知的觀點，然而在如何維護此二根本觀點上，墨家後學的論證無論在風氣、方法還是在内容上，都有許多的變化和創新。而墨術廢而不傳，一方面既與墨家的核心要旨未能適應哲學觀念的新發展有關，另一方面，按照王充的批判，又確實與其主張的相互矛盾關係密切。</w:t>
      </w:r>
    </w:p>
    <w:p w:rsidR="001B4C5D" w:rsidRDefault="00D81B6E" w:rsidP="00351466">
      <w:pPr>
        <w:pStyle w:val="a7"/>
        <w:ind w:firstLineChars="200" w:firstLine="360"/>
        <w:rPr>
          <w:rFonts w:ascii="楷体" w:eastAsia="楷体" w:hAnsi="楷体"/>
          <w:lang w:eastAsia="zh-TW"/>
        </w:rPr>
      </w:pPr>
      <w:r w:rsidRPr="00091078">
        <w:rPr>
          <w:rFonts w:ascii="楷体" w:eastAsia="楷体" w:hAnsi="楷体" w:hint="eastAsia"/>
          <w:lang w:eastAsia="zh-TW"/>
        </w:rPr>
        <w:t>【説明】</w:t>
      </w:r>
      <w:r w:rsidR="00961877" w:rsidRPr="00091078">
        <w:rPr>
          <w:rFonts w:ascii="楷体" w:eastAsia="楷体" w:hAnsi="楷体" w:hint="eastAsia"/>
          <w:lang w:eastAsia="zh-TW"/>
        </w:rPr>
        <w:t>筆者曾以此文參加2009年6月25-28</w:t>
      </w:r>
      <w:r w:rsidR="006E7985">
        <w:rPr>
          <w:rFonts w:ascii="楷体" w:eastAsia="楷体" w:hAnsi="楷体" w:hint="eastAsia"/>
          <w:lang w:eastAsia="zh-TW"/>
        </w:rPr>
        <w:t>日在比利時盧</w:t>
      </w:r>
      <w:r w:rsidR="00961877" w:rsidRPr="00091078">
        <w:rPr>
          <w:rFonts w:ascii="楷体" w:eastAsia="楷体" w:hAnsi="楷体" w:hint="eastAsia"/>
          <w:lang w:eastAsia="zh-TW"/>
        </w:rPr>
        <w:t>文大學（K. U. Leuven）由戴卡琳（Carine Defoort）、鍾鳴旦（Nicolas Standaert）教授召集並主持的“The Many Faces of Mozi: A Synchronic and Diachronic Study of Mohist Thought”會議（Workshop）。根據與會學者的意見，筆者對拙文又稍事修改和潤色。</w:t>
      </w:r>
    </w:p>
    <w:p w:rsidR="00C505DE" w:rsidRPr="00FB6DDA" w:rsidRDefault="00FB17D4" w:rsidP="00E3098F">
      <w:pPr>
        <w:pStyle w:val="a7"/>
        <w:wordWrap w:val="0"/>
        <w:jc w:val="right"/>
        <w:rPr>
          <w:sz w:val="15"/>
          <w:szCs w:val="15"/>
        </w:rPr>
      </w:pPr>
      <w:r>
        <w:rPr>
          <w:rFonts w:ascii="楷体" w:eastAsia="楷体" w:hAnsi="楷体" w:hint="eastAsia"/>
          <w:sz w:val="15"/>
          <w:szCs w:val="15"/>
        </w:rPr>
        <w:t>載</w:t>
      </w:r>
      <w:r w:rsidR="00D00874" w:rsidRPr="00E3098F">
        <w:rPr>
          <w:rFonts w:ascii="楷体" w:eastAsia="楷体" w:hAnsi="楷体" w:hint="eastAsia"/>
          <w:sz w:val="15"/>
          <w:szCs w:val="15"/>
          <w:lang w:eastAsia="zh-TW"/>
        </w:rPr>
        <w:t>《人文論叢·2010年卷》，中國社會科學出版社，2011年；《安徽大學學報》</w:t>
      </w:r>
      <w:r w:rsidR="003F7628" w:rsidRPr="00E3098F">
        <w:rPr>
          <w:rFonts w:ascii="楷体" w:eastAsia="楷体" w:hAnsi="楷体" w:hint="eastAsia"/>
          <w:sz w:val="15"/>
          <w:szCs w:val="15"/>
          <w:lang w:eastAsia="zh-TW"/>
        </w:rPr>
        <w:t>哲社版2011年第2期</w:t>
      </w:r>
      <w:r w:rsidR="00E3098F" w:rsidRPr="00E3098F">
        <w:rPr>
          <w:rFonts w:ascii="楷体" w:eastAsia="楷体" w:hAnsi="楷体" w:hint="eastAsia"/>
          <w:sz w:val="15"/>
          <w:szCs w:val="15"/>
          <w:lang w:eastAsia="zh-TW"/>
        </w:rPr>
        <w:t>；</w:t>
      </w:r>
      <w:r w:rsidR="00E3098F" w:rsidRPr="00E90A1A">
        <w:rPr>
          <w:rFonts w:ascii="楷体" w:eastAsia="楷体" w:hAnsi="楷体" w:hint="eastAsia"/>
          <w:i/>
          <w:sz w:val="15"/>
          <w:szCs w:val="15"/>
          <w:lang w:eastAsia="zh-TW"/>
        </w:rPr>
        <w:t>Contemp</w:t>
      </w:r>
      <w:r w:rsidR="00E3098F" w:rsidRPr="00E90A1A">
        <w:rPr>
          <w:rFonts w:ascii="楷体" w:eastAsia="楷体" w:hAnsi="楷体" w:hint="eastAsia"/>
          <w:i/>
          <w:sz w:val="15"/>
          <w:szCs w:val="15"/>
        </w:rPr>
        <w:t>ora</w:t>
      </w:r>
      <w:r w:rsidR="00E3098F" w:rsidRPr="00E90A1A">
        <w:rPr>
          <w:rFonts w:ascii="楷体" w:eastAsia="楷体" w:hAnsi="楷体" w:hint="eastAsia"/>
          <w:i/>
          <w:sz w:val="15"/>
          <w:szCs w:val="15"/>
          <w:lang w:eastAsia="zh-TW"/>
        </w:rPr>
        <w:t>r</w:t>
      </w:r>
      <w:r w:rsidR="00E3098F" w:rsidRPr="00E90A1A">
        <w:rPr>
          <w:rFonts w:ascii="楷体" w:eastAsia="楷体" w:hAnsi="楷体" w:hint="eastAsia"/>
          <w:i/>
          <w:sz w:val="15"/>
          <w:szCs w:val="15"/>
        </w:rPr>
        <w:t>y</w:t>
      </w:r>
      <w:r w:rsidR="00E3098F" w:rsidRPr="00E90A1A">
        <w:rPr>
          <w:rFonts w:ascii="楷体" w:eastAsia="楷体" w:hAnsi="楷体" w:hint="eastAsia"/>
          <w:i/>
          <w:sz w:val="15"/>
          <w:szCs w:val="15"/>
          <w:lang w:eastAsia="zh-TW"/>
        </w:rPr>
        <w:t xml:space="preserve"> Chinese Thought</w:t>
      </w:r>
      <w:r w:rsidR="00E90A1A">
        <w:rPr>
          <w:rFonts w:ascii="楷体" w:eastAsia="楷体" w:hAnsi="楷体" w:hint="eastAsia"/>
          <w:i/>
          <w:sz w:val="15"/>
          <w:szCs w:val="15"/>
        </w:rPr>
        <w:t xml:space="preserve"> </w:t>
      </w:r>
      <w:r w:rsidR="00E90A1A" w:rsidRPr="00E90A1A">
        <w:rPr>
          <w:rStyle w:val="pubinfo"/>
          <w:rFonts w:asciiTheme="minorHAnsi" w:hAnsiTheme="minorHAnsi" w:cstheme="minorHAnsi"/>
          <w:color w:val="555555"/>
          <w:sz w:val="15"/>
          <w:szCs w:val="15"/>
          <w:shd w:val="clear" w:color="auto" w:fill="FFFFFF"/>
        </w:rPr>
        <w:t>42 (4):39-87</w:t>
      </w:r>
      <w:bookmarkStart w:id="0" w:name="_GoBack"/>
      <w:bookmarkEnd w:id="0"/>
    </w:p>
    <w:sectPr w:rsidR="00C505DE" w:rsidRPr="00FB6DDA" w:rsidSect="001B4C5D">
      <w:footerReference w:type="default" r:id="rId9"/>
      <w:footnotePr>
        <w:numFmt w:val="decimalEnclosedCircleChinese"/>
        <w:numRestart w:val="eachPage"/>
      </w:footnotePr>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61" w:rsidRDefault="000A3A61" w:rsidP="001B4C5D">
      <w:r>
        <w:separator/>
      </w:r>
    </w:p>
  </w:endnote>
  <w:endnote w:type="continuationSeparator" w:id="0">
    <w:p w:rsidR="000A3A61" w:rsidRDefault="000A3A61" w:rsidP="001B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07841"/>
      <w:docPartObj>
        <w:docPartGallery w:val="Page Numbers (Bottom of Page)"/>
        <w:docPartUnique/>
      </w:docPartObj>
    </w:sdtPr>
    <w:sdtEndPr/>
    <w:sdtContent>
      <w:p w:rsidR="003407D6" w:rsidRDefault="003407D6">
        <w:pPr>
          <w:pStyle w:val="a4"/>
          <w:jc w:val="center"/>
        </w:pPr>
        <w:r>
          <w:fldChar w:fldCharType="begin"/>
        </w:r>
        <w:r>
          <w:instrText>PAGE   \* MERGEFORMAT</w:instrText>
        </w:r>
        <w:r>
          <w:fldChar w:fldCharType="separate"/>
        </w:r>
        <w:r w:rsidR="00FB6DDA" w:rsidRPr="00FB6DDA">
          <w:rPr>
            <w:noProof/>
            <w:lang w:val="zh-CN"/>
          </w:rPr>
          <w:t>28</w:t>
        </w:r>
        <w:r>
          <w:fldChar w:fldCharType="end"/>
        </w:r>
      </w:p>
    </w:sdtContent>
  </w:sdt>
  <w:p w:rsidR="003407D6" w:rsidRDefault="003407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61" w:rsidRDefault="000A3A61" w:rsidP="001B4C5D">
      <w:r>
        <w:separator/>
      </w:r>
    </w:p>
  </w:footnote>
  <w:footnote w:type="continuationSeparator" w:id="0">
    <w:p w:rsidR="000A3A61" w:rsidRDefault="000A3A61" w:rsidP="001B4C5D">
      <w:r>
        <w:continuationSeparator/>
      </w:r>
    </w:p>
  </w:footnote>
  <w:footnote w:id="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三氏的看法，參見畢沅：</w:t>
      </w:r>
      <w:r>
        <w:rPr>
          <w:rFonts w:hAnsi="宋体" w:hint="eastAsia"/>
          <w:lang w:eastAsia="zh-TW"/>
        </w:rPr>
        <w:t>《</w:t>
      </w:r>
      <w:r w:rsidRPr="00F37B8F">
        <w:rPr>
          <w:rFonts w:hAnsi="宋体" w:hint="eastAsia"/>
          <w:lang w:eastAsia="zh-TW"/>
        </w:rPr>
        <w:t>墨子敘</w:t>
      </w:r>
      <w:r>
        <w:rPr>
          <w:rFonts w:hAnsi="宋体" w:hint="eastAsia"/>
          <w:lang w:eastAsia="zh-TW"/>
        </w:rPr>
        <w:t>》</w:t>
      </w:r>
      <w:r w:rsidRPr="00F37B8F">
        <w:rPr>
          <w:rFonts w:hAnsi="宋体" w:hint="eastAsia"/>
          <w:lang w:eastAsia="zh-TW"/>
        </w:rPr>
        <w:t>，載《二十二子·墨子》（上海：上海古籍出版社，據浙江書局本影印，1986</w:t>
      </w:r>
      <w:r>
        <w:rPr>
          <w:rFonts w:hAnsi="宋体" w:hint="eastAsia"/>
          <w:lang w:eastAsia="zh-TW"/>
        </w:rPr>
        <w:t>年），第</w:t>
      </w:r>
      <w:r w:rsidRPr="00F37B8F">
        <w:rPr>
          <w:rFonts w:hAnsi="宋体" w:hint="eastAsia"/>
          <w:lang w:eastAsia="zh-TW"/>
        </w:rPr>
        <w:t>223</w:t>
      </w:r>
      <w:r>
        <w:rPr>
          <w:rFonts w:hAnsi="宋体" w:hint="eastAsia"/>
          <w:lang w:eastAsia="zh-TW"/>
        </w:rPr>
        <w:t>頁</w:t>
      </w:r>
      <w:r w:rsidRPr="00F37B8F">
        <w:rPr>
          <w:rFonts w:hAnsi="宋体" w:hint="eastAsia"/>
          <w:lang w:eastAsia="zh-TW"/>
        </w:rPr>
        <w:t>；汪中：</w:t>
      </w:r>
      <w:r>
        <w:rPr>
          <w:rFonts w:hAnsi="宋体" w:hint="eastAsia"/>
          <w:lang w:eastAsia="zh-TW"/>
        </w:rPr>
        <w:t>《</w:t>
      </w:r>
      <w:r w:rsidRPr="00F37B8F">
        <w:rPr>
          <w:rFonts w:hAnsi="宋体" w:hint="eastAsia"/>
          <w:lang w:eastAsia="zh-TW"/>
        </w:rPr>
        <w:t>墨子敘</w:t>
      </w:r>
      <w:r>
        <w:rPr>
          <w:rFonts w:hAnsi="宋体" w:hint="eastAsia"/>
          <w:lang w:eastAsia="zh-TW"/>
        </w:rPr>
        <w:t>》</w:t>
      </w:r>
      <w:r w:rsidRPr="00F37B8F">
        <w:rPr>
          <w:rFonts w:hAnsi="宋体" w:hint="eastAsia"/>
          <w:lang w:eastAsia="zh-TW"/>
        </w:rPr>
        <w:t>，載王清信、葉純芳點校：《汪中集》（臺北：中央研究院中國文哲研究所籌備處，2000年）卷四，</w:t>
      </w:r>
      <w:r>
        <w:rPr>
          <w:rFonts w:hAnsi="宋体" w:hint="eastAsia"/>
          <w:lang w:eastAsia="zh-TW"/>
        </w:rPr>
        <w:t>第</w:t>
      </w:r>
      <w:r w:rsidRPr="00F37B8F">
        <w:rPr>
          <w:rFonts w:hAnsi="宋体" w:hint="eastAsia"/>
          <w:lang w:eastAsia="zh-TW"/>
        </w:rPr>
        <w:t>138-139</w:t>
      </w:r>
      <w:r>
        <w:rPr>
          <w:rFonts w:hAnsi="宋体" w:hint="eastAsia"/>
          <w:lang w:eastAsia="zh-TW"/>
        </w:rPr>
        <w:t>頁</w:t>
      </w:r>
      <w:r w:rsidRPr="00F37B8F">
        <w:rPr>
          <w:rFonts w:hAnsi="宋体" w:hint="eastAsia"/>
          <w:lang w:eastAsia="zh-TW"/>
        </w:rPr>
        <w:t>；孫詒讓：</w:t>
      </w:r>
      <w:r>
        <w:rPr>
          <w:rFonts w:hAnsi="宋体" w:hint="eastAsia"/>
          <w:lang w:eastAsia="zh-TW"/>
        </w:rPr>
        <w:t>《</w:t>
      </w:r>
      <w:r w:rsidRPr="00F37B8F">
        <w:rPr>
          <w:rFonts w:hAnsi="宋体" w:hint="eastAsia"/>
          <w:lang w:eastAsia="zh-TW"/>
        </w:rPr>
        <w:t>墨子閒詁自敘</w:t>
      </w:r>
      <w:r>
        <w:rPr>
          <w:rFonts w:hAnsi="宋体" w:hint="eastAsia"/>
          <w:lang w:eastAsia="zh-TW"/>
        </w:rPr>
        <w:t>》</w:t>
      </w:r>
      <w:r w:rsidRPr="00F37B8F">
        <w:rPr>
          <w:rFonts w:hAnsi="宋体" w:hint="eastAsia"/>
          <w:lang w:eastAsia="zh-TW"/>
        </w:rPr>
        <w:t>，載《墨子閒詁》（北京：中華書局，2001年）上</w:t>
      </w:r>
      <w:r>
        <w:rPr>
          <w:rFonts w:hAnsi="宋体" w:hint="eastAsia"/>
          <w:lang w:eastAsia="zh-TW"/>
        </w:rPr>
        <w:t>册</w:t>
      </w:r>
      <w:r w:rsidRPr="00F37B8F">
        <w:rPr>
          <w:rFonts w:hAnsi="宋体" w:hint="eastAsia"/>
          <w:lang w:eastAsia="zh-TW"/>
        </w:rPr>
        <w:t>。畢、汪二《敘》，又載《墨子閒詁》下</w:t>
      </w:r>
      <w:r>
        <w:rPr>
          <w:rFonts w:hAnsi="宋体" w:hint="eastAsia"/>
          <w:lang w:eastAsia="zh-TW"/>
        </w:rPr>
        <w:t>册</w:t>
      </w:r>
      <w:r w:rsidRPr="00F37B8F">
        <w:rPr>
          <w:rFonts w:hAnsi="宋体" w:hint="eastAsia"/>
          <w:lang w:eastAsia="zh-TW"/>
        </w:rPr>
        <w:t>之《墨子附錄·墨子舊敘》。</w:t>
      </w:r>
    </w:p>
  </w:footnote>
  <w:footnote w:id="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梁氏倡導墨學，本在胡適之先。陳柱曾說：“自梁氏提倡墨子之後，有胡適、章士釗，皆喜以名理說墨子。……此外於《中國哲學史大綱》上卷，有《墨子》及《</w:t>
      </w:r>
      <w:r>
        <w:rPr>
          <w:rFonts w:hAnsi="宋体" w:hint="eastAsia"/>
          <w:lang w:eastAsia="zh-TW"/>
        </w:rPr>
        <w:t>别</w:t>
      </w:r>
      <w:r w:rsidRPr="00F37B8F">
        <w:rPr>
          <w:rFonts w:hAnsi="宋体" w:hint="eastAsia"/>
          <w:lang w:eastAsia="zh-TW"/>
        </w:rPr>
        <w:t>墨》兩篇，幾占全書之大部分，然惟</w:t>
      </w:r>
      <w:r>
        <w:rPr>
          <w:rFonts w:hAnsi="宋体" w:hint="eastAsia"/>
          <w:lang w:eastAsia="zh-TW"/>
        </w:rPr>
        <w:t>别</w:t>
      </w:r>
      <w:r w:rsidRPr="00F37B8F">
        <w:rPr>
          <w:rFonts w:hAnsi="宋体" w:hint="eastAsia"/>
          <w:lang w:eastAsia="zh-TW"/>
        </w:rPr>
        <w:t>墨之論，與梁氏不同，其餘則梁氏之《墨學微》，實已開其涂</w:t>
      </w:r>
      <w:r>
        <w:rPr>
          <w:rFonts w:hAnsi="宋体" w:hint="eastAsia"/>
          <w:lang w:eastAsia="zh-TW"/>
        </w:rPr>
        <w:t>（途）</w:t>
      </w:r>
      <w:r w:rsidRPr="00F37B8F">
        <w:rPr>
          <w:rFonts w:hAnsi="宋体" w:hint="eastAsia"/>
          <w:lang w:eastAsia="zh-TW"/>
        </w:rPr>
        <w:t>徑。”又云：“至於清末，文網已弛，言論自由，學者遂一反而詆孔孟，尊墨子；梁啟超箸書且稱爲大聖人；學者向風慕義，而墨子之學</w:t>
      </w:r>
      <w:r w:rsidRPr="00BA2077">
        <w:rPr>
          <w:rFonts w:hAnsi="宋体" w:hint="eastAsia"/>
          <w:lang w:eastAsia="zh-TW"/>
        </w:rPr>
        <w:t>遂</w:t>
      </w:r>
      <w:r w:rsidRPr="00F37B8F">
        <w:rPr>
          <w:rFonts w:hAnsi="宋体" w:hint="eastAsia"/>
          <w:lang w:eastAsia="zh-TW"/>
        </w:rPr>
        <w:t>如日之中天矣。”</w:t>
      </w:r>
      <w:r>
        <w:rPr>
          <w:rFonts w:hAnsi="宋体" w:hint="eastAsia"/>
          <w:lang w:eastAsia="zh-TW"/>
        </w:rPr>
        <w:t>陳柱</w:t>
      </w:r>
      <w:r w:rsidRPr="00F37B8F">
        <w:rPr>
          <w:rFonts w:hAnsi="宋体" w:hint="eastAsia"/>
          <w:lang w:eastAsia="zh-TW"/>
        </w:rPr>
        <w:t>：《墨學十論·歷代墨學述評》（上海：商務印書館，1930</w:t>
      </w:r>
      <w:r>
        <w:rPr>
          <w:rFonts w:hAnsi="宋体" w:hint="eastAsia"/>
          <w:lang w:eastAsia="zh-TW"/>
        </w:rPr>
        <w:t>年），第</w:t>
      </w:r>
      <w:r w:rsidRPr="00F37B8F">
        <w:rPr>
          <w:rFonts w:hAnsi="宋体" w:hint="eastAsia"/>
          <w:lang w:eastAsia="zh-TW"/>
        </w:rPr>
        <w:t>200、220</w:t>
      </w:r>
      <w:r>
        <w:rPr>
          <w:rFonts w:hAnsi="宋体" w:hint="eastAsia"/>
          <w:lang w:eastAsia="zh-TW"/>
        </w:rPr>
        <w:t>頁</w:t>
      </w:r>
      <w:r w:rsidRPr="00F37B8F">
        <w:rPr>
          <w:rFonts w:hAnsi="宋体" w:hint="eastAsia"/>
          <w:lang w:eastAsia="zh-TW"/>
        </w:rPr>
        <w:t>。關於梁、胡二氏的影響，欒調甫、方授楚有說。欒云：“然自初年之治《墨子》者，猶復因仍清儒舊說，未能自抒機軸</w:t>
      </w:r>
      <w:r>
        <w:rPr>
          <w:rFonts w:hAnsi="宋体" w:hint="eastAsia"/>
          <w:lang w:eastAsia="zh-TW"/>
        </w:rPr>
        <w:t>别</w:t>
      </w:r>
      <w:r w:rsidRPr="00F37B8F">
        <w:rPr>
          <w:rFonts w:hAnsi="宋体" w:hint="eastAsia"/>
          <w:lang w:eastAsia="zh-TW"/>
        </w:rPr>
        <w:t>樹宏規也。逮胡適之留學歸來，本清儒漢學之家法，用西方學史之方案，以著《中國哲學史大綱》，中論墨子哲學，頗能剖判儒墨異同，探抉墨學要領。而所著《墨子小取篇新詁》，益復擘析入微，中其肯綮。同時梁任公講學清華，亦出其所講《國學小史》一部分爲《墨子學案》印行於世，嗣又出其二十年研究所得著爲《墨經校釋》。蓋至是而排空波蕩乃有一瀉千里之勢，亦今日追述二十年來之墨學所歸功於二氏者也。顧自《大綱》《學案》一出，談哲述墨之作，遂紛至而沓來。夷考其實，則煌華耀目盡是安徽駱駝之汗瀋，</w:t>
      </w:r>
      <w:r w:rsidRPr="003C745B">
        <w:rPr>
          <w:rFonts w:hAnsi="宋体" w:hint="eastAsia"/>
          <w:lang w:eastAsia="zh-TW"/>
        </w:rPr>
        <w:t>（當時批評家有只見安徽駱駝出汗之語。）</w:t>
      </w:r>
      <w:r>
        <w:rPr>
          <w:rFonts w:hAnsi="宋体" w:hint="eastAsia"/>
          <w:lang w:eastAsia="zh-TW"/>
        </w:rPr>
        <w:t>異軍特起莫非新會《學案》之唾餘。而其膚辭湊雜，悉無當也。”欒調甫</w:t>
      </w:r>
      <w:r w:rsidRPr="00F37B8F">
        <w:rPr>
          <w:rFonts w:hAnsi="宋体" w:hint="eastAsia"/>
          <w:lang w:eastAsia="zh-TW"/>
        </w:rPr>
        <w:t>：《墨子研究論文集·二十年來之墨學》（北京：人民出版社，1957</w:t>
      </w:r>
      <w:r>
        <w:rPr>
          <w:rFonts w:hAnsi="宋体" w:hint="eastAsia"/>
          <w:lang w:eastAsia="zh-TW"/>
        </w:rPr>
        <w:t>年），第</w:t>
      </w:r>
      <w:r w:rsidRPr="00F37B8F">
        <w:rPr>
          <w:rFonts w:hAnsi="宋体" w:hint="eastAsia"/>
          <w:lang w:eastAsia="zh-TW"/>
        </w:rPr>
        <w:t>141-142</w:t>
      </w:r>
      <w:r>
        <w:rPr>
          <w:rFonts w:hAnsi="宋体" w:hint="eastAsia"/>
          <w:lang w:eastAsia="zh-TW"/>
        </w:rPr>
        <w:t>頁</w:t>
      </w:r>
      <w:r w:rsidRPr="00F37B8F">
        <w:rPr>
          <w:rFonts w:hAnsi="宋体" w:hint="eastAsia"/>
          <w:lang w:eastAsia="zh-TW"/>
        </w:rPr>
        <w:t>。方氏《自序》：“其時胡適之《中國哲學史》及梁氏《墨子學案》、《墨經校釋》諸書，先後刊布。一時風會所趨，討論墨學，箋釋《墨》書之作</w:t>
      </w:r>
      <w:r>
        <w:rPr>
          <w:rFonts w:hAnsi="宋体" w:hint="eastAsia"/>
          <w:lang w:eastAsia="zh-TW"/>
        </w:rPr>
        <w:t>，時見於出版界。倘彙而集之，則其所有，不難充棟梁，汗牛馬也。”方授楚</w:t>
      </w:r>
      <w:r w:rsidRPr="00F37B8F">
        <w:rPr>
          <w:rFonts w:hAnsi="宋体" w:hint="eastAsia"/>
          <w:lang w:eastAsia="zh-TW"/>
        </w:rPr>
        <w:t>：《墨學源流》（上海：中華書局，1940再版）</w:t>
      </w:r>
      <w:r>
        <w:rPr>
          <w:rFonts w:hAnsi="宋体" w:hint="eastAsia"/>
          <w:lang w:eastAsia="zh-TW"/>
        </w:rPr>
        <w:t>，第1頁</w:t>
      </w:r>
      <w:r w:rsidRPr="00F37B8F">
        <w:rPr>
          <w:rFonts w:hAnsi="宋体" w:hint="eastAsia"/>
          <w:lang w:eastAsia="zh-TW"/>
        </w:rPr>
        <w:t>。</w:t>
      </w:r>
    </w:p>
  </w:footnote>
  <w:footnote w:id="3">
    <w:p w:rsidR="001B4C5D" w:rsidRPr="002D3ACF" w:rsidRDefault="001B4C5D" w:rsidP="001B4C5D">
      <w:pPr>
        <w:pStyle w:val="a7"/>
        <w:rPr>
          <w:lang w:eastAsia="zh-TW"/>
        </w:rPr>
      </w:pPr>
      <w:r>
        <w:rPr>
          <w:rStyle w:val="a8"/>
          <w:rFonts w:hint="eastAsia"/>
        </w:rPr>
        <w:footnoteRef/>
      </w:r>
      <w:r>
        <w:rPr>
          <w:rFonts w:hint="eastAsia"/>
          <w:lang w:eastAsia="zh-TW"/>
        </w:rPr>
        <w:t xml:space="preserve"> 胡適：《中國哲學史大綱》（上海：上海古籍出版社，1997年），第108-109頁；梁啟超：《墨子學案》（上海：商務印書館，1921年），第13-14頁。</w:t>
      </w:r>
    </w:p>
  </w:footnote>
  <w:footnote w:id="4">
    <w:p w:rsidR="001B4C5D" w:rsidRPr="00F37B8F" w:rsidRDefault="001B4C5D" w:rsidP="001B4C5D">
      <w:pPr>
        <w:pStyle w:val="a7"/>
        <w:rPr>
          <w:rFonts w:hAnsi="宋体"/>
          <w:lang w:eastAsia="zh-TW"/>
        </w:rPr>
      </w:pPr>
      <w:r w:rsidRPr="00F37B8F">
        <w:rPr>
          <w:rStyle w:val="a8"/>
          <w:rFonts w:hAnsi="宋体" w:hint="eastAsia"/>
        </w:rPr>
        <w:footnoteRef/>
      </w:r>
      <w:r>
        <w:rPr>
          <w:rFonts w:hAnsi="宋体" w:hint="eastAsia"/>
          <w:lang w:eastAsia="zh-TW"/>
        </w:rPr>
        <w:t xml:space="preserve"> 對於第一組，胡云：“皆後人假造的（黃震、宋濂所見别本，此七篇題曰經）。前三篇全無墨家口氣，後四篇乃根據墨家的餘論所作的。”</w:t>
      </w:r>
      <w:r w:rsidRPr="00F37B8F">
        <w:rPr>
          <w:rFonts w:hAnsi="宋体" w:hint="eastAsia"/>
          <w:lang w:eastAsia="zh-TW"/>
        </w:rPr>
        <w:t>對於第三組，</w:t>
      </w:r>
      <w:r>
        <w:rPr>
          <w:rFonts w:hAnsi="宋体" w:hint="eastAsia"/>
          <w:lang w:eastAsia="zh-TW"/>
        </w:rPr>
        <w:t>胡</w:t>
      </w:r>
      <w:r w:rsidRPr="00F37B8F">
        <w:rPr>
          <w:rFonts w:hAnsi="宋体" w:hint="eastAsia"/>
          <w:lang w:eastAsia="zh-TW"/>
        </w:rPr>
        <w:t>云：“不是墨子的書，也不是墨者記墨子的書。我以爲這六篇就是《莊子·天下》所說的‘</w:t>
      </w:r>
      <w:r>
        <w:rPr>
          <w:rFonts w:hAnsi="宋体" w:hint="eastAsia"/>
          <w:lang w:eastAsia="zh-TW"/>
        </w:rPr>
        <w:t>别</w:t>
      </w:r>
      <w:r w:rsidRPr="00F37B8F">
        <w:rPr>
          <w:rFonts w:hAnsi="宋体" w:hint="eastAsia"/>
          <w:lang w:eastAsia="zh-TW"/>
        </w:rPr>
        <w:t>墨’做的。這六篇中的學問，決不是墨子時</w:t>
      </w:r>
      <w:r>
        <w:rPr>
          <w:rFonts w:hAnsi="宋体" w:hint="eastAsia"/>
          <w:lang w:eastAsia="zh-TW"/>
        </w:rPr>
        <w:t>代所能發生的。”胡氏的分組及評論，參見胡適《中國哲學史大綱》，第</w:t>
      </w:r>
      <w:r w:rsidRPr="00F37B8F">
        <w:rPr>
          <w:rFonts w:hAnsi="宋体" w:hint="eastAsia"/>
          <w:lang w:eastAsia="zh-TW"/>
        </w:rPr>
        <w:t>108-109</w:t>
      </w:r>
      <w:r>
        <w:rPr>
          <w:rFonts w:hAnsi="宋体" w:hint="eastAsia"/>
          <w:lang w:eastAsia="zh-TW"/>
        </w:rPr>
        <w:t>頁</w:t>
      </w:r>
      <w:r w:rsidRPr="00F37B8F">
        <w:rPr>
          <w:rFonts w:hAnsi="宋体" w:hint="eastAsia"/>
          <w:lang w:eastAsia="zh-TW"/>
        </w:rPr>
        <w:t>。</w:t>
      </w:r>
    </w:p>
  </w:footnote>
  <w:footnote w:id="5">
    <w:p w:rsidR="001B4C5D" w:rsidRPr="00F37B8F" w:rsidRDefault="001B4C5D" w:rsidP="001B4C5D">
      <w:pPr>
        <w:pStyle w:val="a7"/>
        <w:rPr>
          <w:rFonts w:hAnsi="宋体"/>
          <w:lang w:eastAsia="zh-TW"/>
        </w:rPr>
      </w:pPr>
      <w:r w:rsidRPr="00F37B8F">
        <w:rPr>
          <w:rStyle w:val="a8"/>
          <w:rFonts w:hAnsi="宋体" w:hint="eastAsia"/>
        </w:rPr>
        <w:footnoteRef/>
      </w:r>
      <w:r>
        <w:rPr>
          <w:rFonts w:hAnsi="宋体" w:hint="eastAsia"/>
          <w:lang w:eastAsia="zh-TW"/>
        </w:rPr>
        <w:t xml:space="preserve"> 梁云：“這四篇（指《法儀》下四篇——引者注）是墨家記墨學概要，很能提綱絜領，當先讀。”又曰</w:t>
      </w:r>
      <w:r w:rsidRPr="00F37B8F">
        <w:rPr>
          <w:rFonts w:hAnsi="宋体" w:hint="eastAsia"/>
          <w:lang w:eastAsia="zh-TW"/>
        </w:rPr>
        <w:t>：“這六篇，魯勝叫他做《墨辯》，大半是講論理學。《經上下》當是墨子自著。《經說上下》，當是述</w:t>
      </w:r>
      <w:r>
        <w:rPr>
          <w:rFonts w:hAnsi="宋体" w:hint="eastAsia"/>
          <w:lang w:eastAsia="zh-TW"/>
        </w:rPr>
        <w:t>墨子口說，但有後學增補。《大取》、《小取》，是後學所著。”梁啟超</w:t>
      </w:r>
      <w:r w:rsidRPr="00F37B8F">
        <w:rPr>
          <w:rFonts w:hAnsi="宋体" w:hint="eastAsia"/>
          <w:lang w:eastAsia="zh-TW"/>
        </w:rPr>
        <w:t>：《墨子學案》（上海：商務印書館，1921</w:t>
      </w:r>
      <w:r>
        <w:rPr>
          <w:rFonts w:hAnsi="宋体" w:hint="eastAsia"/>
          <w:lang w:eastAsia="zh-TW"/>
        </w:rPr>
        <w:t>年），第</w:t>
      </w:r>
      <w:r w:rsidRPr="00F37B8F">
        <w:rPr>
          <w:rFonts w:hAnsi="宋体" w:hint="eastAsia"/>
          <w:lang w:eastAsia="zh-TW"/>
        </w:rPr>
        <w:t>13-14</w:t>
      </w:r>
      <w:r>
        <w:rPr>
          <w:rFonts w:hAnsi="宋体" w:hint="eastAsia"/>
          <w:lang w:eastAsia="zh-TW"/>
        </w:rPr>
        <w:t>頁</w:t>
      </w:r>
      <w:r w:rsidRPr="00F37B8F">
        <w:rPr>
          <w:rFonts w:hAnsi="宋体" w:hint="eastAsia"/>
          <w:lang w:eastAsia="zh-TW"/>
        </w:rPr>
        <w:t>。</w:t>
      </w:r>
      <w:r>
        <w:rPr>
          <w:rFonts w:hAnsi="宋体" w:hint="eastAsia"/>
          <w:lang w:eastAsia="zh-TW"/>
        </w:rPr>
        <w:t>後輩學者或同意梁氏的觀點</w:t>
      </w:r>
      <w:r w:rsidRPr="00602459">
        <w:rPr>
          <w:rFonts w:hAnsi="宋体" w:hint="eastAsia"/>
          <w:lang w:eastAsia="zh-TW"/>
        </w:rPr>
        <w:t>，或支持胡氏</w:t>
      </w:r>
      <w:r>
        <w:rPr>
          <w:rFonts w:hAnsi="宋体" w:hint="eastAsia"/>
          <w:lang w:eastAsia="zh-TW"/>
        </w:rPr>
        <w:t>的</w:t>
      </w:r>
      <w:r w:rsidRPr="00602459">
        <w:rPr>
          <w:rFonts w:hAnsi="宋体" w:hint="eastAsia"/>
          <w:lang w:eastAsia="zh-TW"/>
        </w:rPr>
        <w:t>說法。</w:t>
      </w:r>
    </w:p>
  </w:footnote>
  <w:footnote w:id="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參見陳柱</w:t>
      </w:r>
      <w:r w:rsidRPr="00F37B8F">
        <w:rPr>
          <w:rFonts w:hAnsi="宋体" w:hint="eastAsia"/>
          <w:lang w:eastAsia="zh-TW"/>
        </w:rPr>
        <w:t>《墨學十論》（上海：商務印書館，1930</w:t>
      </w:r>
      <w:r>
        <w:rPr>
          <w:rFonts w:hAnsi="宋体" w:hint="eastAsia"/>
          <w:lang w:eastAsia="zh-TW"/>
        </w:rPr>
        <w:t>年），第</w:t>
      </w:r>
      <w:r w:rsidRPr="00F37B8F">
        <w:rPr>
          <w:rFonts w:hAnsi="宋体" w:hint="eastAsia"/>
          <w:lang w:eastAsia="zh-TW"/>
        </w:rPr>
        <w:t>20-26</w:t>
      </w:r>
      <w:r>
        <w:rPr>
          <w:rFonts w:hAnsi="宋体" w:hint="eastAsia"/>
          <w:lang w:eastAsia="zh-TW"/>
        </w:rPr>
        <w:t>頁；方授楚《</w:t>
      </w:r>
      <w:r w:rsidRPr="00F37B8F">
        <w:rPr>
          <w:rFonts w:hAnsi="宋体" w:hint="eastAsia"/>
          <w:lang w:eastAsia="zh-TW"/>
        </w:rPr>
        <w:t>墨子書之攷證》，</w:t>
      </w:r>
      <w:r>
        <w:rPr>
          <w:rFonts w:hAnsi="宋体" w:hint="eastAsia"/>
          <w:lang w:eastAsia="zh-TW"/>
        </w:rPr>
        <w:t>《墨學源流》，第</w:t>
      </w:r>
      <w:r w:rsidRPr="00F37B8F">
        <w:rPr>
          <w:rFonts w:hAnsi="宋体" w:hint="eastAsia"/>
          <w:lang w:eastAsia="zh-TW"/>
        </w:rPr>
        <w:t>39-58</w:t>
      </w:r>
      <w:r>
        <w:rPr>
          <w:rFonts w:hAnsi="宋体" w:hint="eastAsia"/>
          <w:lang w:eastAsia="zh-TW"/>
        </w:rPr>
        <w:t>頁</w:t>
      </w:r>
      <w:r w:rsidRPr="00F37B8F">
        <w:rPr>
          <w:rFonts w:hAnsi="宋体" w:hint="eastAsia"/>
          <w:lang w:eastAsia="zh-TW"/>
        </w:rPr>
        <w:t>。欒説，見正文所引。</w:t>
      </w:r>
    </w:p>
  </w:footnote>
  <w:footnote w:id="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欒調甫：《墨子研究論文集·墨子要略》，第</w:t>
      </w:r>
      <w:r w:rsidRPr="00F37B8F">
        <w:rPr>
          <w:rFonts w:hAnsi="宋体" w:hint="eastAsia"/>
          <w:lang w:eastAsia="zh-TW"/>
        </w:rPr>
        <w:t>107-123</w:t>
      </w:r>
      <w:r>
        <w:rPr>
          <w:rFonts w:hAnsi="宋体" w:hint="eastAsia"/>
          <w:lang w:eastAsia="zh-TW"/>
        </w:rPr>
        <w:t>頁</w:t>
      </w:r>
      <w:r w:rsidRPr="00F37B8F">
        <w:rPr>
          <w:rFonts w:hAnsi="宋体" w:hint="eastAsia"/>
          <w:lang w:eastAsia="zh-TW"/>
        </w:rPr>
        <w:t>；又</w:t>
      </w:r>
      <w:r>
        <w:rPr>
          <w:rFonts w:hAnsi="宋体" w:hint="eastAsia"/>
          <w:lang w:eastAsia="zh-TW"/>
        </w:rPr>
        <w:t>，</w:t>
      </w:r>
      <w:r w:rsidRPr="00F37B8F">
        <w:rPr>
          <w:rFonts w:hAnsi="宋体" w:hint="eastAsia"/>
          <w:lang w:eastAsia="zh-TW"/>
        </w:rPr>
        <w:t>《</w:t>
      </w:r>
      <w:r>
        <w:rPr>
          <w:rFonts w:hAnsi="宋体" w:hint="eastAsia"/>
          <w:lang w:eastAsia="zh-TW"/>
        </w:rPr>
        <w:t>〈墨子〉</w:t>
      </w:r>
      <w:r w:rsidRPr="00F37B8F">
        <w:rPr>
          <w:rFonts w:hAnsi="宋体" w:hint="eastAsia"/>
          <w:lang w:eastAsia="zh-TW"/>
        </w:rPr>
        <w:t>書之傳本源流與篇什次第</w:t>
      </w:r>
      <w:r>
        <w:rPr>
          <w:rFonts w:hAnsi="宋体" w:hint="eastAsia"/>
          <w:lang w:eastAsia="zh-TW"/>
        </w:rPr>
        <w:t>》，</w:t>
      </w:r>
      <w:r w:rsidRPr="00F37B8F">
        <w:rPr>
          <w:rFonts w:hAnsi="宋体" w:hint="eastAsia"/>
          <w:lang w:eastAsia="zh-TW"/>
        </w:rPr>
        <w:t>《古史辨》第六</w:t>
      </w:r>
      <w:r>
        <w:rPr>
          <w:rFonts w:hAnsi="宋体" w:hint="eastAsia"/>
          <w:lang w:eastAsia="zh-TW"/>
        </w:rPr>
        <w:t>册</w:t>
      </w:r>
      <w:r w:rsidRPr="00F37B8F">
        <w:rPr>
          <w:rFonts w:hAnsi="宋体" w:hint="eastAsia"/>
          <w:lang w:eastAsia="zh-TW"/>
        </w:rPr>
        <w:t>（海口：海南出版社，2005</w:t>
      </w:r>
      <w:r>
        <w:rPr>
          <w:rFonts w:hAnsi="宋体" w:hint="eastAsia"/>
          <w:lang w:eastAsia="zh-TW"/>
        </w:rPr>
        <w:t>年），第</w:t>
      </w:r>
      <w:r w:rsidRPr="00F37B8F">
        <w:rPr>
          <w:rFonts w:hAnsi="宋体" w:hint="eastAsia"/>
          <w:lang w:eastAsia="zh-TW"/>
        </w:rPr>
        <w:t>116-122</w:t>
      </w:r>
      <w:r>
        <w:rPr>
          <w:rFonts w:hAnsi="宋体" w:hint="eastAsia"/>
          <w:lang w:eastAsia="zh-TW"/>
        </w:rPr>
        <w:t>頁。後者原載</w:t>
      </w:r>
      <w:r w:rsidRPr="00F37B8F">
        <w:rPr>
          <w:rFonts w:hAnsi="宋体" w:hint="eastAsia"/>
          <w:lang w:eastAsia="zh-TW"/>
        </w:rPr>
        <w:t>《山東省立圖書季刊》第一集第一期（1931年3月）。</w:t>
      </w:r>
      <w:r>
        <w:rPr>
          <w:rFonts w:hAnsi="宋体" w:hint="eastAsia"/>
          <w:lang w:eastAsia="zh-TW"/>
        </w:rPr>
        <w:t>案：</w:t>
      </w:r>
      <w:r w:rsidRPr="00F37B8F">
        <w:rPr>
          <w:rFonts w:hAnsi="宋体" w:hint="eastAsia"/>
          <w:lang w:eastAsia="zh-TW"/>
        </w:rPr>
        <w:t>此前，黃建中曾將《墨子》書分爲經、辯、論三部，</w:t>
      </w:r>
      <w:r>
        <w:rPr>
          <w:rFonts w:hAnsi="宋体" w:hint="eastAsia"/>
          <w:lang w:eastAsia="zh-TW"/>
        </w:rPr>
        <w:t>顯然</w:t>
      </w:r>
      <w:r w:rsidRPr="00F37B8F">
        <w:rPr>
          <w:rFonts w:hAnsi="宋体" w:hint="eastAsia"/>
          <w:lang w:eastAsia="zh-TW"/>
        </w:rPr>
        <w:t>比較粗率。</w:t>
      </w:r>
      <w:r>
        <w:rPr>
          <w:rFonts w:hAnsi="宋体" w:hint="eastAsia"/>
          <w:lang w:eastAsia="zh-TW"/>
        </w:rPr>
        <w:t>黃建中：</w:t>
      </w:r>
      <w:r w:rsidRPr="00F37B8F">
        <w:rPr>
          <w:rFonts w:hAnsi="宋体" w:hint="eastAsia"/>
          <w:lang w:eastAsia="zh-TW"/>
        </w:rPr>
        <w:t>《</w:t>
      </w:r>
      <w:r>
        <w:rPr>
          <w:rFonts w:hAnsi="宋体" w:hint="eastAsia"/>
          <w:lang w:eastAsia="zh-TW"/>
        </w:rPr>
        <w:t>〈墨子〉</w:t>
      </w:r>
      <w:r w:rsidRPr="00F37B8F">
        <w:rPr>
          <w:rFonts w:hAnsi="宋体" w:hint="eastAsia"/>
          <w:lang w:eastAsia="zh-TW"/>
        </w:rPr>
        <w:t>書分經辯論三部考辨</w:t>
      </w:r>
      <w:r>
        <w:rPr>
          <w:rFonts w:hAnsi="宋体" w:hint="eastAsia"/>
          <w:lang w:eastAsia="zh-TW"/>
        </w:rPr>
        <w:t>》，</w:t>
      </w:r>
      <w:r w:rsidRPr="00F37B8F">
        <w:rPr>
          <w:rFonts w:hAnsi="宋体" w:hint="eastAsia"/>
          <w:lang w:eastAsia="zh-TW"/>
        </w:rPr>
        <w:t>《古史辨》第六</w:t>
      </w:r>
      <w:r>
        <w:rPr>
          <w:rFonts w:hAnsi="宋体" w:hint="eastAsia"/>
          <w:lang w:eastAsia="zh-TW"/>
        </w:rPr>
        <w:t>册</w:t>
      </w:r>
      <w:r w:rsidRPr="00F37B8F">
        <w:rPr>
          <w:rFonts w:hAnsi="宋体" w:hint="eastAsia"/>
          <w:lang w:eastAsia="zh-TW"/>
        </w:rPr>
        <w:t>，</w:t>
      </w:r>
      <w:r>
        <w:rPr>
          <w:rFonts w:hAnsi="宋体" w:hint="eastAsia"/>
          <w:lang w:eastAsia="zh-TW"/>
        </w:rPr>
        <w:t>第</w:t>
      </w:r>
      <w:r w:rsidRPr="00F37B8F">
        <w:rPr>
          <w:rFonts w:hAnsi="宋体" w:hint="eastAsia"/>
          <w:lang w:eastAsia="zh-TW"/>
        </w:rPr>
        <w:t>107-109</w:t>
      </w:r>
      <w:r>
        <w:rPr>
          <w:rFonts w:hAnsi="宋体" w:hint="eastAsia"/>
          <w:lang w:eastAsia="zh-TW"/>
        </w:rPr>
        <w:t>頁。黃文</w:t>
      </w:r>
      <w:r w:rsidRPr="00F37B8F">
        <w:rPr>
          <w:rFonts w:hAnsi="宋体" w:hint="eastAsia"/>
          <w:lang w:eastAsia="zh-TW"/>
        </w:rPr>
        <w:t>原載《學衡》第五十四期（1926年6月）。</w:t>
      </w:r>
    </w:p>
  </w:footnote>
  <w:footnote w:id="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今本《墨子》出《道藏》本，《藏》本出宋本。《藏》本卷一爲《親士》至《三辯》七篇，卷二爲《尚賢》三篇，卷三爲《尚同》三篇，卷四爲《兼愛》三篇，卷五爲《非攻》三篇，卷六爲《節用》三篇，卷七爲《天志》三篇，卷八爲《明鬼》三篇及《非樂上》一篇，卷九位《非樂》中下篇、《非命》三篇及《非儒》二篇，卷十爲《經》上下、《經說》上下四篇，卷十一爲《大取》、《小取》、《耕柱》三篇，卷十二爲《貴義》、《公孟》二篇，卷十三爲《魯問》、《公輸》及佚篇，《備城門》以下爲十四、十五卷。於“備城門第五十二”目下，孫詒讓云：“明吳寬鈔本無目錄，其當卷篇目，以《備城門》爲五十四，《備高臨》爲五十五。</w:t>
      </w:r>
      <w:r>
        <w:rPr>
          <w:rFonts w:hAnsi="宋体" w:hint="eastAsia"/>
          <w:lang w:eastAsia="zh-TW"/>
        </w:rPr>
        <w:t>册</w:t>
      </w:r>
      <w:r w:rsidRPr="00F37B8F">
        <w:rPr>
          <w:rFonts w:hAnsi="宋体" w:hint="eastAsia"/>
          <w:lang w:eastAsia="zh-TW"/>
        </w:rPr>
        <w:t>末，吳氏手跋云：‘本書七十一篇，其五十一之五十三、五十七、五十九之六十、六十四之六十七，篇目並闕，當訪求古本考入云。’</w:t>
      </w:r>
      <w:r>
        <w:rPr>
          <w:rFonts w:hAnsi="宋体" w:hint="eastAsia"/>
          <w:lang w:eastAsia="zh-TW"/>
        </w:rPr>
        <w:t>是吳所據舊本實如此，則當闕五十二、五十三二篇。未知孰是。”孫詒讓</w:t>
      </w:r>
      <w:r w:rsidRPr="00F37B8F">
        <w:rPr>
          <w:rFonts w:hAnsi="宋体" w:hint="eastAsia"/>
          <w:lang w:eastAsia="zh-TW"/>
        </w:rPr>
        <w:t>：《墨子目錄一卷》，</w:t>
      </w:r>
      <w:r>
        <w:rPr>
          <w:rFonts w:hAnsi="宋体" w:hint="eastAsia"/>
          <w:lang w:eastAsia="zh-TW"/>
        </w:rPr>
        <w:t>《墨子閒詁》，第</w:t>
      </w:r>
      <w:r w:rsidRPr="00F37B8F">
        <w:rPr>
          <w:rFonts w:hAnsi="宋体" w:hint="eastAsia"/>
          <w:lang w:eastAsia="zh-TW"/>
        </w:rPr>
        <w:t>641</w:t>
      </w:r>
      <w:r>
        <w:rPr>
          <w:rFonts w:hAnsi="宋体" w:hint="eastAsia"/>
          <w:lang w:eastAsia="zh-TW"/>
        </w:rPr>
        <w:t>頁</w:t>
      </w:r>
      <w:r w:rsidRPr="00F37B8F">
        <w:rPr>
          <w:rFonts w:hAnsi="宋体" w:hint="eastAsia"/>
          <w:lang w:eastAsia="zh-TW"/>
        </w:rPr>
        <w:t>。</w:t>
      </w:r>
    </w:p>
  </w:footnote>
  <w:footnote w:id="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例如，嚴靈峰將全書内容列表分析爲：</w:t>
      </w:r>
      <w:r>
        <w:rPr>
          <w:rFonts w:hAnsi="宋体" w:hint="eastAsia"/>
          <w:lang w:eastAsia="zh-TW"/>
        </w:rPr>
        <w:t>“</w:t>
      </w:r>
      <w:r w:rsidRPr="00F37B8F">
        <w:rPr>
          <w:rFonts w:hAnsi="宋体" w:hint="eastAsia"/>
          <w:lang w:eastAsia="zh-TW"/>
        </w:rPr>
        <w:t>語經</w:t>
      </w:r>
      <w:r>
        <w:rPr>
          <w:rFonts w:hAnsi="宋体" w:hint="eastAsia"/>
          <w:lang w:eastAsia="zh-TW"/>
        </w:rPr>
        <w:t>”</w:t>
      </w:r>
      <w:r w:rsidRPr="00F37B8F">
        <w:rPr>
          <w:rFonts w:hAnsi="宋体" w:hint="eastAsia"/>
          <w:lang w:eastAsia="zh-TW"/>
        </w:rPr>
        <w:t>，包括《經》上下，謂墨翟自著；</w:t>
      </w:r>
      <w:r>
        <w:rPr>
          <w:rFonts w:hAnsi="宋体" w:hint="eastAsia"/>
          <w:lang w:eastAsia="zh-TW"/>
        </w:rPr>
        <w:t>“</w:t>
      </w:r>
      <w:r w:rsidRPr="00F37B8F">
        <w:rPr>
          <w:rFonts w:hAnsi="宋体" w:hint="eastAsia"/>
          <w:lang w:eastAsia="zh-TW"/>
        </w:rPr>
        <w:t>墨辯</w:t>
      </w:r>
      <w:r>
        <w:rPr>
          <w:rFonts w:hAnsi="宋体" w:hint="eastAsia"/>
          <w:lang w:eastAsia="zh-TW"/>
        </w:rPr>
        <w:t>”</w:t>
      </w:r>
      <w:r w:rsidRPr="00F37B8F">
        <w:rPr>
          <w:rFonts w:hAnsi="宋体" w:hint="eastAsia"/>
          <w:lang w:eastAsia="zh-TW"/>
        </w:rPr>
        <w:t>，包括《經說》上下、《大取》、《小取》；</w:t>
      </w:r>
      <w:r>
        <w:rPr>
          <w:rFonts w:hAnsi="宋体" w:hint="eastAsia"/>
          <w:lang w:eastAsia="zh-TW"/>
        </w:rPr>
        <w:t>“</w:t>
      </w:r>
      <w:r w:rsidRPr="00F37B8F">
        <w:rPr>
          <w:rFonts w:hAnsi="宋体" w:hint="eastAsia"/>
          <w:lang w:eastAsia="zh-TW"/>
        </w:rPr>
        <w:t>法儀</w:t>
      </w:r>
      <w:r>
        <w:rPr>
          <w:rFonts w:hAnsi="宋体" w:hint="eastAsia"/>
          <w:lang w:eastAsia="zh-TW"/>
        </w:rPr>
        <w:t>”</w:t>
      </w:r>
      <w:r w:rsidRPr="00F37B8F">
        <w:rPr>
          <w:rFonts w:hAnsi="宋体" w:hint="eastAsia"/>
          <w:lang w:eastAsia="zh-TW"/>
        </w:rPr>
        <w:t>，乃墨子學説的綱領，係門人及後學傳述；</w:t>
      </w:r>
      <w:r>
        <w:rPr>
          <w:rFonts w:hAnsi="宋体" w:hint="eastAsia"/>
          <w:lang w:eastAsia="zh-TW"/>
        </w:rPr>
        <w:t>“</w:t>
      </w:r>
      <w:r w:rsidRPr="00F37B8F">
        <w:rPr>
          <w:rFonts w:hAnsi="宋体" w:hint="eastAsia"/>
          <w:lang w:eastAsia="zh-TW"/>
        </w:rPr>
        <w:t>本論</w:t>
      </w:r>
      <w:r>
        <w:rPr>
          <w:rFonts w:hAnsi="宋体" w:hint="eastAsia"/>
          <w:lang w:eastAsia="zh-TW"/>
        </w:rPr>
        <w:t>”</w:t>
      </w:r>
      <w:r w:rsidRPr="00F37B8F">
        <w:rPr>
          <w:rFonts w:hAnsi="宋体" w:hint="eastAsia"/>
          <w:lang w:eastAsia="zh-TW"/>
        </w:rPr>
        <w:t>，包括《尚賢》至《非命》諸篇及《貴義》篇；</w:t>
      </w:r>
      <w:r>
        <w:rPr>
          <w:rFonts w:hAnsi="宋体" w:hint="eastAsia"/>
          <w:lang w:eastAsia="zh-TW"/>
        </w:rPr>
        <w:t>“</w:t>
      </w:r>
      <w:r w:rsidRPr="00F37B8F">
        <w:rPr>
          <w:rFonts w:hAnsi="宋体" w:hint="eastAsia"/>
          <w:lang w:eastAsia="zh-TW"/>
        </w:rPr>
        <w:t>餘論</w:t>
      </w:r>
      <w:r>
        <w:rPr>
          <w:rFonts w:hAnsi="宋体" w:hint="eastAsia"/>
          <w:lang w:eastAsia="zh-TW"/>
        </w:rPr>
        <w:t>”</w:t>
      </w:r>
      <w:r w:rsidRPr="00F37B8F">
        <w:rPr>
          <w:rFonts w:hAnsi="宋体" w:hint="eastAsia"/>
          <w:lang w:eastAsia="zh-TW"/>
        </w:rPr>
        <w:t>，包括《七患》、《辭過》、《三辯》篇；</w:t>
      </w:r>
      <w:r>
        <w:rPr>
          <w:rFonts w:hAnsi="宋体" w:hint="eastAsia"/>
          <w:lang w:eastAsia="zh-TW"/>
        </w:rPr>
        <w:t>“</w:t>
      </w:r>
      <w:r w:rsidRPr="00F37B8F">
        <w:rPr>
          <w:rFonts w:hAnsi="宋体" w:hint="eastAsia"/>
          <w:lang w:eastAsia="zh-TW"/>
        </w:rPr>
        <w:t>語錄</w:t>
      </w:r>
      <w:r>
        <w:rPr>
          <w:rFonts w:hAnsi="宋体" w:hint="eastAsia"/>
          <w:lang w:eastAsia="zh-TW"/>
        </w:rPr>
        <w:t>”</w:t>
      </w:r>
      <w:r w:rsidRPr="00F37B8F">
        <w:rPr>
          <w:rFonts w:hAnsi="宋体" w:hint="eastAsia"/>
          <w:lang w:eastAsia="zh-TW"/>
        </w:rPr>
        <w:t>，《耕柱》、《公孟》、《魯問》、《公輸》篇；</w:t>
      </w:r>
      <w:r>
        <w:rPr>
          <w:rFonts w:hAnsi="宋体" w:hint="eastAsia"/>
          <w:lang w:eastAsia="zh-TW"/>
        </w:rPr>
        <w:t>“</w:t>
      </w:r>
      <w:r w:rsidRPr="00F37B8F">
        <w:rPr>
          <w:rFonts w:hAnsi="宋体" w:hint="eastAsia"/>
          <w:lang w:eastAsia="zh-TW"/>
        </w:rPr>
        <w:t>守禦</w:t>
      </w:r>
      <w:r>
        <w:rPr>
          <w:rFonts w:hAnsi="宋体" w:hint="eastAsia"/>
          <w:lang w:eastAsia="zh-TW"/>
        </w:rPr>
        <w:t>”</w:t>
      </w:r>
      <w:r w:rsidRPr="00F37B8F">
        <w:rPr>
          <w:rFonts w:hAnsi="宋体" w:hint="eastAsia"/>
          <w:lang w:eastAsia="zh-TW"/>
        </w:rPr>
        <w:t>，包括《備城門》以下各篇；</w:t>
      </w:r>
      <w:r>
        <w:rPr>
          <w:rFonts w:hAnsi="宋体" w:hint="eastAsia"/>
          <w:lang w:eastAsia="zh-TW"/>
        </w:rPr>
        <w:t>“</w:t>
      </w:r>
      <w:r w:rsidRPr="00F37B8F">
        <w:rPr>
          <w:rFonts w:hAnsi="宋体" w:hint="eastAsia"/>
          <w:lang w:eastAsia="zh-TW"/>
        </w:rPr>
        <w:t>雜纂</w:t>
      </w:r>
      <w:r>
        <w:rPr>
          <w:rFonts w:hAnsi="宋体" w:hint="eastAsia"/>
          <w:lang w:eastAsia="zh-TW"/>
        </w:rPr>
        <w:t>”</w:t>
      </w:r>
      <w:r w:rsidRPr="00F37B8F">
        <w:rPr>
          <w:rFonts w:hAnsi="宋体" w:hint="eastAsia"/>
          <w:lang w:eastAsia="zh-TW"/>
        </w:rPr>
        <w:t>，包括《親士》、《修身》、《所染》、《非儒下》，謂前二篇非墨家之言，第三篇非墨家思想，末一篇則成於贏</w:t>
      </w:r>
      <w:r>
        <w:rPr>
          <w:rFonts w:hAnsi="宋体" w:hint="eastAsia"/>
          <w:lang w:eastAsia="zh-TW"/>
        </w:rPr>
        <w:t>秦之世。轉見蔡尚思主編《十家論墨》（</w:t>
      </w:r>
      <w:r w:rsidRPr="00F37B8F">
        <w:rPr>
          <w:rFonts w:hAnsi="宋体" w:hint="eastAsia"/>
          <w:lang w:eastAsia="zh-TW"/>
        </w:rPr>
        <w:t>上海：上海人民出版社，2004</w:t>
      </w:r>
      <w:r>
        <w:rPr>
          <w:rFonts w:hAnsi="宋体" w:hint="eastAsia"/>
          <w:lang w:eastAsia="zh-TW"/>
        </w:rPr>
        <w:t>年）</w:t>
      </w:r>
      <w:r w:rsidRPr="00F37B8F">
        <w:rPr>
          <w:rFonts w:hAnsi="宋体" w:hint="eastAsia"/>
          <w:lang w:eastAsia="zh-TW"/>
        </w:rPr>
        <w:t>，</w:t>
      </w:r>
      <w:r>
        <w:rPr>
          <w:rFonts w:hAnsi="宋体" w:hint="eastAsia"/>
          <w:lang w:eastAsia="zh-TW"/>
        </w:rPr>
        <w:t>第</w:t>
      </w:r>
      <w:r w:rsidRPr="00F37B8F">
        <w:rPr>
          <w:rFonts w:hAnsi="宋体" w:hint="eastAsia"/>
          <w:lang w:eastAsia="zh-TW"/>
        </w:rPr>
        <w:t>257-259</w:t>
      </w:r>
      <w:r>
        <w:rPr>
          <w:rFonts w:hAnsi="宋体" w:hint="eastAsia"/>
          <w:lang w:eastAsia="zh-TW"/>
        </w:rPr>
        <w:t>頁。案：</w:t>
      </w:r>
      <w:r w:rsidRPr="00F37B8F">
        <w:rPr>
          <w:rFonts w:hAnsi="宋体" w:hint="eastAsia"/>
          <w:lang w:eastAsia="zh-TW"/>
        </w:rPr>
        <w:t>嚴氏造編，</w:t>
      </w:r>
      <w:r>
        <w:rPr>
          <w:rFonts w:hAnsi="宋体" w:hint="eastAsia"/>
          <w:lang w:eastAsia="zh-TW"/>
        </w:rPr>
        <w:t>雖大抵依循欒氏等人的劃分，然多有改變，而</w:t>
      </w:r>
      <w:r w:rsidRPr="00F37B8F">
        <w:rPr>
          <w:rFonts w:hAnsi="宋体" w:hint="eastAsia"/>
          <w:lang w:eastAsia="zh-TW"/>
        </w:rPr>
        <w:t>不據傳本篇第，</w:t>
      </w:r>
      <w:r>
        <w:rPr>
          <w:rFonts w:hAnsi="宋体" w:hint="eastAsia"/>
          <w:lang w:eastAsia="zh-TW"/>
        </w:rPr>
        <w:t>疑不可從。又，該氏將《貴義》篇從“語錄”中抽出而歸入“本論”部分，其理由粗簡，</w:t>
      </w:r>
      <w:r w:rsidRPr="00F37B8F">
        <w:rPr>
          <w:rFonts w:hAnsi="宋体" w:hint="eastAsia"/>
          <w:lang w:eastAsia="zh-TW"/>
        </w:rPr>
        <w:t>亦</w:t>
      </w:r>
      <w:r>
        <w:rPr>
          <w:rFonts w:hAnsi="宋体" w:hint="eastAsia"/>
          <w:lang w:eastAsia="zh-TW"/>
        </w:rPr>
        <w:t>難令人置信</w:t>
      </w:r>
      <w:r w:rsidRPr="00F37B8F">
        <w:rPr>
          <w:rFonts w:hAnsi="宋体" w:hint="eastAsia"/>
          <w:lang w:eastAsia="zh-TW"/>
        </w:rPr>
        <w:t>。</w:t>
      </w:r>
    </w:p>
  </w:footnote>
  <w:footnote w:id="10">
    <w:p w:rsidR="001B4C5D" w:rsidRPr="00DF560F" w:rsidRDefault="001B4C5D" w:rsidP="001B4C5D">
      <w:pPr>
        <w:pStyle w:val="a7"/>
      </w:pPr>
      <w:r>
        <w:rPr>
          <w:rStyle w:val="a8"/>
          <w:rFonts w:hint="eastAsia"/>
        </w:rPr>
        <w:footnoteRef/>
      </w:r>
      <w:r>
        <w:rPr>
          <w:rFonts w:hint="eastAsia"/>
        </w:rPr>
        <w:t xml:space="preserve"> 西方漢學家將《親士》下七篇稱爲</w:t>
      </w:r>
      <w:r w:rsidRPr="00B40B1C">
        <w:rPr>
          <w:rFonts w:hint="eastAsia"/>
          <w:i/>
        </w:rPr>
        <w:t>Summaries</w:t>
      </w:r>
      <w:r>
        <w:rPr>
          <w:rFonts w:hint="eastAsia"/>
        </w:rPr>
        <w:t>，《十論》稱爲</w:t>
      </w:r>
      <w:r w:rsidRPr="00B40B1C">
        <w:rPr>
          <w:rFonts w:hint="eastAsia"/>
          <w:i/>
        </w:rPr>
        <w:t>Ten Triplets</w:t>
      </w:r>
      <w:r>
        <w:rPr>
          <w:rFonts w:hint="eastAsia"/>
        </w:rPr>
        <w:t>或</w:t>
      </w:r>
      <w:r w:rsidRPr="00B40B1C">
        <w:rPr>
          <w:rFonts w:hint="eastAsia"/>
          <w:i/>
        </w:rPr>
        <w:t>Core Chapters</w:t>
      </w:r>
      <w:r>
        <w:rPr>
          <w:rFonts w:hint="eastAsia"/>
        </w:rPr>
        <w:t>，《墨語》稱爲</w:t>
      </w:r>
      <w:r w:rsidRPr="00497886">
        <w:rPr>
          <w:rFonts w:hint="eastAsia"/>
          <w:i/>
        </w:rPr>
        <w:t>Dialogues</w:t>
      </w:r>
      <w:r>
        <w:rPr>
          <w:rFonts w:hint="eastAsia"/>
        </w:rPr>
        <w:t>，第40-45篇（即《墨辯》六篇）及第51-71篇（即《備守》之部）也各自被單獨區分爲一組。</w:t>
      </w:r>
    </w:p>
  </w:footnote>
  <w:footnote w:id="1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畢沅云：“餘篇稱子墨子，《耕柱》篇並稱子禽子，則是門人小子記錄所聞，以是古書不可忽也。”</w:t>
      </w:r>
      <w:r>
        <w:rPr>
          <w:rFonts w:hAnsi="宋体" w:hint="eastAsia"/>
          <w:lang w:eastAsia="zh-TW"/>
        </w:rPr>
        <w:t>畢沅</w:t>
      </w:r>
      <w:r w:rsidRPr="00F37B8F">
        <w:rPr>
          <w:rFonts w:hAnsi="宋体" w:hint="eastAsia"/>
          <w:lang w:eastAsia="zh-TW"/>
        </w:rPr>
        <w:t>：</w:t>
      </w:r>
      <w:r>
        <w:rPr>
          <w:rFonts w:hAnsi="宋体" w:hint="eastAsia"/>
          <w:lang w:eastAsia="zh-TW"/>
        </w:rPr>
        <w:t>《</w:t>
      </w:r>
      <w:r w:rsidRPr="00F37B8F">
        <w:rPr>
          <w:rFonts w:hAnsi="宋体" w:hint="eastAsia"/>
          <w:lang w:eastAsia="zh-TW"/>
        </w:rPr>
        <w:t>墨子敘</w:t>
      </w:r>
      <w:r>
        <w:rPr>
          <w:rFonts w:hAnsi="宋体" w:hint="eastAsia"/>
          <w:lang w:eastAsia="zh-TW"/>
        </w:rPr>
        <w:t>》，《二十二子·墨子》，第</w:t>
      </w:r>
      <w:r w:rsidRPr="00F37B8F">
        <w:rPr>
          <w:rFonts w:hAnsi="宋体" w:hint="eastAsia"/>
          <w:lang w:eastAsia="zh-TW"/>
        </w:rPr>
        <w:t>223</w:t>
      </w:r>
      <w:r>
        <w:rPr>
          <w:rFonts w:hAnsi="宋体" w:hint="eastAsia"/>
          <w:lang w:eastAsia="zh-TW"/>
        </w:rPr>
        <w:t>頁</w:t>
      </w:r>
      <w:r w:rsidRPr="00F37B8F">
        <w:rPr>
          <w:rFonts w:hAnsi="宋体" w:hint="eastAsia"/>
          <w:lang w:eastAsia="zh-TW"/>
        </w:rPr>
        <w:t>。</w:t>
      </w:r>
    </w:p>
  </w:footnote>
  <w:footnote w:id="1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畢沅云：“且其《魯問》篇曰……是亦通經達權，不可訾議。”畢沅</w:t>
      </w:r>
      <w:r w:rsidRPr="00F37B8F">
        <w:rPr>
          <w:rFonts w:hAnsi="宋体" w:hint="eastAsia"/>
          <w:lang w:eastAsia="zh-TW"/>
        </w:rPr>
        <w:t>：</w:t>
      </w:r>
      <w:r>
        <w:rPr>
          <w:rFonts w:hAnsi="宋体" w:hint="eastAsia"/>
          <w:lang w:eastAsia="zh-TW"/>
        </w:rPr>
        <w:t>《</w:t>
      </w:r>
      <w:r w:rsidRPr="00F37B8F">
        <w:rPr>
          <w:rFonts w:hAnsi="宋体" w:hint="eastAsia"/>
          <w:lang w:eastAsia="zh-TW"/>
        </w:rPr>
        <w:t>墨子敘</w:t>
      </w:r>
      <w:r>
        <w:rPr>
          <w:rFonts w:hAnsi="宋体" w:hint="eastAsia"/>
          <w:lang w:eastAsia="zh-TW"/>
        </w:rPr>
        <w:t>》，</w:t>
      </w:r>
      <w:r w:rsidRPr="00F37B8F">
        <w:rPr>
          <w:rFonts w:hAnsi="宋体" w:hint="eastAsia"/>
          <w:lang w:eastAsia="zh-TW"/>
        </w:rPr>
        <w:t>《二十二子·墨子》，</w:t>
      </w:r>
      <w:r>
        <w:rPr>
          <w:rFonts w:hAnsi="宋体" w:hint="eastAsia"/>
          <w:lang w:eastAsia="zh-TW"/>
        </w:rPr>
        <w:t>第</w:t>
      </w:r>
      <w:r w:rsidRPr="00F37B8F">
        <w:rPr>
          <w:rFonts w:hAnsi="宋体" w:hint="eastAsia"/>
          <w:lang w:eastAsia="zh-TW"/>
        </w:rPr>
        <w:t>223</w:t>
      </w:r>
      <w:r>
        <w:rPr>
          <w:rFonts w:hAnsi="宋体" w:hint="eastAsia"/>
          <w:lang w:eastAsia="zh-TW"/>
        </w:rPr>
        <w:t>頁。孫星衍與畢說同。孫星衍</w:t>
      </w:r>
      <w:r w:rsidRPr="00F37B8F">
        <w:rPr>
          <w:rFonts w:hAnsi="宋体" w:hint="eastAsia"/>
          <w:lang w:eastAsia="zh-TW"/>
        </w:rPr>
        <w:t>：</w:t>
      </w:r>
      <w:r>
        <w:rPr>
          <w:rFonts w:hAnsi="宋体" w:hint="eastAsia"/>
          <w:lang w:eastAsia="zh-TW"/>
        </w:rPr>
        <w:t>《</w:t>
      </w:r>
      <w:r w:rsidRPr="00F37B8F">
        <w:rPr>
          <w:rFonts w:hAnsi="宋体" w:hint="eastAsia"/>
          <w:lang w:eastAsia="zh-TW"/>
        </w:rPr>
        <w:t>墨子後敘</w:t>
      </w:r>
      <w:r>
        <w:rPr>
          <w:rFonts w:hAnsi="宋体" w:hint="eastAsia"/>
          <w:lang w:eastAsia="zh-TW"/>
        </w:rPr>
        <w:t>》，《二十二子·墨子》，第</w:t>
      </w:r>
      <w:r w:rsidRPr="00F37B8F">
        <w:rPr>
          <w:rFonts w:hAnsi="宋体" w:hint="eastAsia"/>
          <w:lang w:eastAsia="zh-TW"/>
        </w:rPr>
        <w:t>284</w:t>
      </w:r>
      <w:r>
        <w:rPr>
          <w:rFonts w:hAnsi="宋体" w:hint="eastAsia"/>
          <w:lang w:eastAsia="zh-TW"/>
        </w:rPr>
        <w:t>頁。孫詒讓說，參見</w:t>
      </w:r>
      <w:r w:rsidRPr="00F37B8F">
        <w:rPr>
          <w:rFonts w:hAnsi="宋体" w:hint="eastAsia"/>
          <w:lang w:eastAsia="zh-TW"/>
        </w:rPr>
        <w:t>《墨子閒詁》之《自敘》。</w:t>
      </w:r>
    </w:p>
  </w:footnote>
  <w:footnote w:id="1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胡適：《中國哲學史大綱》，第</w:t>
      </w:r>
      <w:r w:rsidRPr="00F37B8F">
        <w:rPr>
          <w:rFonts w:hAnsi="宋体" w:hint="eastAsia"/>
          <w:lang w:eastAsia="zh-TW"/>
        </w:rPr>
        <w:t>109</w:t>
      </w:r>
      <w:r>
        <w:rPr>
          <w:rFonts w:hAnsi="宋体" w:hint="eastAsia"/>
          <w:lang w:eastAsia="zh-TW"/>
        </w:rPr>
        <w:t>頁</w:t>
      </w:r>
      <w:r w:rsidRPr="00F37B8F">
        <w:rPr>
          <w:rFonts w:hAnsi="宋体" w:hint="eastAsia"/>
          <w:lang w:eastAsia="zh-TW"/>
        </w:rPr>
        <w:t>。</w:t>
      </w:r>
    </w:p>
  </w:footnote>
  <w:footnote w:id="1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梁啟超：《墨子學案》，第</w:t>
      </w:r>
      <w:r w:rsidRPr="00F37B8F">
        <w:rPr>
          <w:rFonts w:hAnsi="宋体" w:hint="eastAsia"/>
          <w:lang w:eastAsia="zh-TW"/>
        </w:rPr>
        <w:t>14</w:t>
      </w:r>
      <w:r>
        <w:rPr>
          <w:rFonts w:hAnsi="宋体" w:hint="eastAsia"/>
          <w:lang w:eastAsia="zh-TW"/>
        </w:rPr>
        <w:t>頁</w:t>
      </w:r>
      <w:r w:rsidRPr="00F37B8F">
        <w:rPr>
          <w:rFonts w:hAnsi="宋体" w:hint="eastAsia"/>
          <w:lang w:eastAsia="zh-TW"/>
        </w:rPr>
        <w:t>。</w:t>
      </w:r>
    </w:p>
  </w:footnote>
  <w:footnote w:id="1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欒調甫：《墨子研究論文集》，第</w:t>
      </w:r>
      <w:r w:rsidRPr="00F37B8F">
        <w:rPr>
          <w:rFonts w:hAnsi="宋体" w:hint="eastAsia"/>
          <w:lang w:eastAsia="zh-TW"/>
        </w:rPr>
        <w:t>118</w:t>
      </w:r>
      <w:r>
        <w:rPr>
          <w:rFonts w:hAnsi="宋体" w:hint="eastAsia"/>
          <w:lang w:eastAsia="zh-TW"/>
        </w:rPr>
        <w:t>頁</w:t>
      </w:r>
      <w:r w:rsidRPr="00F37B8F">
        <w:rPr>
          <w:rFonts w:hAnsi="宋体" w:hint="eastAsia"/>
          <w:lang w:eastAsia="zh-TW"/>
        </w:rPr>
        <w:t>。</w:t>
      </w:r>
    </w:p>
  </w:footnote>
  <w:footnote w:id="1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欒調甫：《墨子研究論文集》，第</w:t>
      </w:r>
      <w:r w:rsidRPr="00F37B8F">
        <w:rPr>
          <w:rFonts w:hAnsi="宋体" w:hint="eastAsia"/>
          <w:lang w:eastAsia="zh-TW"/>
        </w:rPr>
        <w:t>119</w:t>
      </w:r>
      <w:r>
        <w:rPr>
          <w:rFonts w:hAnsi="宋体" w:hint="eastAsia"/>
          <w:lang w:eastAsia="zh-TW"/>
        </w:rPr>
        <w:t>頁</w:t>
      </w:r>
      <w:r w:rsidRPr="00F37B8F">
        <w:rPr>
          <w:rFonts w:hAnsi="宋体" w:hint="eastAsia"/>
          <w:lang w:eastAsia="zh-TW"/>
        </w:rPr>
        <w:t>。</w:t>
      </w:r>
    </w:p>
  </w:footnote>
  <w:footnote w:id="1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楊俊光對欒氏之說作了簡單評論，可參看。楊曰：“關於第四組的五篇，則頗少異説。欒調甫認爲《公輸》‘記墨子止楚攻宋事，與《墨語》</w:t>
      </w:r>
      <w:r>
        <w:rPr>
          <w:rFonts w:hAnsi="宋体" w:hint="eastAsia"/>
          <w:lang w:eastAsia="zh-TW"/>
        </w:rPr>
        <w:t>記者弗合。’（指《耕柱》、《魯問》所記僅爲‘以義服魯陽文君與公輸</w:t>
      </w:r>
      <w:r w:rsidRPr="00F37B8F">
        <w:rPr>
          <w:rFonts w:hAnsi="宋体" w:hint="eastAsia"/>
          <w:lang w:eastAsia="zh-TW"/>
        </w:rPr>
        <w:t>子二人’、《貴義》並《渚宮舊事》記墨子游楚及去，始終未嘗見王）‘然其事歷載《尸子》、《國策》、《呂覽》諸</w:t>
      </w:r>
      <w:r>
        <w:rPr>
          <w:rFonts w:hAnsi="宋体" w:hint="eastAsia"/>
          <w:lang w:eastAsia="zh-TW"/>
        </w:rPr>
        <w:t>書，則亦當時之野語，其爲後人採摭成篇，而以弁諸《備守》者歟？’把</w:t>
      </w:r>
      <w:r w:rsidRPr="00F37B8F">
        <w:rPr>
          <w:rFonts w:hAnsi="宋体" w:hint="eastAsia"/>
          <w:lang w:eastAsia="zh-TW"/>
        </w:rPr>
        <w:t>《公輸》列入《備城門》一組，從其各自的内容看，不必是。又據《耕柱》等四篇‘記述墨子弟子，或稱名氏，或稱氏子，惟禽滑釐稱子禽子。’斷諸篇之作者‘出禽子之門</w:t>
      </w:r>
      <w:r>
        <w:rPr>
          <w:rFonts w:hAnsi="宋体" w:hint="eastAsia"/>
          <w:lang w:eastAsia="zh-TW"/>
        </w:rPr>
        <w:t>’，則可從。”楊俊光</w:t>
      </w:r>
      <w:r w:rsidRPr="00F37B8F">
        <w:rPr>
          <w:rFonts w:hAnsi="宋体" w:hint="eastAsia"/>
          <w:lang w:eastAsia="zh-TW"/>
        </w:rPr>
        <w:t>：《墨子新論》（南京：江蘇教育出版社，1992</w:t>
      </w:r>
      <w:r>
        <w:rPr>
          <w:rFonts w:hAnsi="宋体" w:hint="eastAsia"/>
          <w:lang w:eastAsia="zh-TW"/>
        </w:rPr>
        <w:t>年），第</w:t>
      </w:r>
      <w:r w:rsidRPr="00F37B8F">
        <w:rPr>
          <w:rFonts w:hAnsi="宋体" w:hint="eastAsia"/>
          <w:lang w:eastAsia="zh-TW"/>
        </w:rPr>
        <w:t>45</w:t>
      </w:r>
      <w:r>
        <w:rPr>
          <w:rFonts w:hAnsi="宋体" w:hint="eastAsia"/>
          <w:lang w:eastAsia="zh-TW"/>
        </w:rPr>
        <w:t>頁</w:t>
      </w:r>
      <w:r w:rsidRPr="00F37B8F">
        <w:rPr>
          <w:rFonts w:hAnsi="宋体" w:hint="eastAsia"/>
          <w:lang w:eastAsia="zh-TW"/>
        </w:rPr>
        <w:t>。</w:t>
      </w:r>
    </w:p>
  </w:footnote>
  <w:footnote w:id="1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羅根澤</w:t>
      </w:r>
      <w:r w:rsidRPr="00F37B8F">
        <w:rPr>
          <w:rFonts w:hAnsi="宋体" w:hint="eastAsia"/>
          <w:lang w:eastAsia="zh-TW"/>
        </w:rPr>
        <w:t>：《諸子考索》（北京：人民出版社，1958</w:t>
      </w:r>
      <w:r>
        <w:rPr>
          <w:rFonts w:hAnsi="宋体" w:hint="eastAsia"/>
          <w:lang w:eastAsia="zh-TW"/>
        </w:rPr>
        <w:t>年），第</w:t>
      </w:r>
      <w:r w:rsidRPr="00F37B8F">
        <w:rPr>
          <w:rFonts w:hAnsi="宋体" w:hint="eastAsia"/>
          <w:lang w:eastAsia="zh-TW"/>
        </w:rPr>
        <w:t>194</w:t>
      </w:r>
      <w:r>
        <w:rPr>
          <w:rFonts w:hAnsi="宋体" w:hint="eastAsia"/>
          <w:lang w:eastAsia="zh-TW"/>
        </w:rPr>
        <w:t>頁</w:t>
      </w:r>
      <w:r w:rsidRPr="00F37B8F">
        <w:rPr>
          <w:rFonts w:hAnsi="宋体" w:hint="eastAsia"/>
          <w:lang w:eastAsia="zh-TW"/>
        </w:rPr>
        <w:t>。</w:t>
      </w:r>
    </w:p>
  </w:footnote>
  <w:footnote w:id="1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除上引楊俊光說以外，又例如秦彥士曰</w:t>
      </w:r>
      <w:r w:rsidRPr="00F37B8F">
        <w:rPr>
          <w:rFonts w:hAnsi="宋体" w:hint="eastAsia"/>
          <w:lang w:eastAsia="zh-TW"/>
        </w:rPr>
        <w:t>：“第四組《耕柱》以下5</w:t>
      </w:r>
      <w:r>
        <w:rPr>
          <w:rFonts w:hAnsi="宋体" w:hint="eastAsia"/>
          <w:lang w:eastAsia="zh-TW"/>
        </w:rPr>
        <w:t>篇，爲墨家後學弟子記載墨子與師</w:t>
      </w:r>
      <w:r w:rsidRPr="00F37B8F">
        <w:rPr>
          <w:rFonts w:hAnsi="宋体" w:hint="eastAsia"/>
          <w:lang w:eastAsia="zh-TW"/>
        </w:rPr>
        <w:t>弟子的言行錄，著者爭議最少。這一組作品中前面4篇内容形式大體差不多，主要是記載墨子及其弟子的言行，其中涉及到當時一些政治人物與其他學派尤其是儒家學派人物的對話。在歷史上墨家史料極少的情況下，它們對於保存墨家學派的形式資料是非常寶貴的。這4篇中除了稱墨子爲‘子墨子’之外</w:t>
      </w:r>
      <w:r>
        <w:rPr>
          <w:rFonts w:hAnsi="宋体" w:hint="eastAsia"/>
          <w:lang w:eastAsia="zh-TW"/>
        </w:rPr>
        <w:t>，《耕柱》篇對禽滑釐也稱‘子禽子’，顯然出自弟子之口。”秦彥士</w:t>
      </w:r>
      <w:r w:rsidRPr="00F37B8F">
        <w:rPr>
          <w:rFonts w:hAnsi="宋体" w:hint="eastAsia"/>
          <w:lang w:eastAsia="zh-TW"/>
        </w:rPr>
        <w:t>：《墨子考論》（成都：巴蜀書社，2002</w:t>
      </w:r>
      <w:r>
        <w:rPr>
          <w:rFonts w:hAnsi="宋体" w:hint="eastAsia"/>
          <w:lang w:eastAsia="zh-TW"/>
        </w:rPr>
        <w:t>年），第</w:t>
      </w:r>
      <w:r w:rsidRPr="00F37B8F">
        <w:rPr>
          <w:rFonts w:hAnsi="宋体" w:hint="eastAsia"/>
          <w:lang w:eastAsia="zh-TW"/>
        </w:rPr>
        <w:t>175</w:t>
      </w:r>
      <w:r>
        <w:rPr>
          <w:rFonts w:hAnsi="宋体" w:hint="eastAsia"/>
          <w:lang w:eastAsia="zh-TW"/>
        </w:rPr>
        <w:t>頁</w:t>
      </w:r>
      <w:r w:rsidRPr="00F37B8F">
        <w:rPr>
          <w:rFonts w:hAnsi="宋体" w:hint="eastAsia"/>
          <w:lang w:eastAsia="zh-TW"/>
        </w:rPr>
        <w:t>。自畢沅以來，一般意見即是如此。</w:t>
      </w:r>
    </w:p>
  </w:footnote>
  <w:footnote w:id="2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蒙文通</w:t>
      </w:r>
      <w:r w:rsidRPr="00F37B8F">
        <w:rPr>
          <w:rFonts w:hAnsi="宋体" w:hint="eastAsia"/>
          <w:lang w:eastAsia="zh-TW"/>
        </w:rPr>
        <w:t>：</w:t>
      </w:r>
      <w:r>
        <w:rPr>
          <w:rFonts w:hAnsi="宋体" w:hint="eastAsia"/>
          <w:lang w:eastAsia="zh-TW"/>
        </w:rPr>
        <w:t>《</w:t>
      </w:r>
      <w:r w:rsidRPr="00F37B8F">
        <w:rPr>
          <w:rFonts w:hAnsi="宋体" w:hint="eastAsia"/>
          <w:lang w:eastAsia="zh-TW"/>
        </w:rPr>
        <w:t>論墨學源流與儒墨匯合</w:t>
      </w:r>
      <w:r>
        <w:rPr>
          <w:rFonts w:hAnsi="宋体" w:hint="eastAsia"/>
          <w:lang w:eastAsia="zh-TW"/>
        </w:rPr>
        <w:t>》，蒙文通：</w:t>
      </w:r>
      <w:r w:rsidRPr="00F37B8F">
        <w:rPr>
          <w:rFonts w:hAnsi="宋体" w:hint="eastAsia"/>
          <w:lang w:eastAsia="zh-TW"/>
        </w:rPr>
        <w:t>《古學甄微》（成都：巴蜀書社，</w:t>
      </w:r>
      <w:r>
        <w:rPr>
          <w:rFonts w:hAnsi="宋体" w:hint="eastAsia"/>
          <w:lang w:eastAsia="zh-TW"/>
        </w:rPr>
        <w:t>1987年），第</w:t>
      </w:r>
      <w:r w:rsidRPr="00F37B8F">
        <w:rPr>
          <w:rFonts w:hAnsi="宋体" w:hint="eastAsia"/>
          <w:lang w:eastAsia="zh-TW"/>
        </w:rPr>
        <w:t>216-217</w:t>
      </w:r>
      <w:r>
        <w:rPr>
          <w:rFonts w:hAnsi="宋体" w:hint="eastAsia"/>
          <w:lang w:eastAsia="zh-TW"/>
        </w:rPr>
        <w:t>頁。蒙文，初次刊載於《重光》第六期（1938年6</w:t>
      </w:r>
      <w:r w:rsidRPr="00F37B8F">
        <w:rPr>
          <w:rFonts w:hAnsi="宋体" w:hint="eastAsia"/>
          <w:lang w:eastAsia="zh-TW"/>
        </w:rPr>
        <w:t>月成都出版）。</w:t>
      </w:r>
    </w:p>
  </w:footnote>
  <w:footnote w:id="2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《墨子·耕柱》：“治徒娛、縣子碩問於子墨子曰：‘爲義孰</w:t>
      </w:r>
      <w:r>
        <w:rPr>
          <w:rFonts w:hAnsi="宋体" w:hint="eastAsia"/>
          <w:lang w:eastAsia="zh-TW"/>
        </w:rPr>
        <w:t>爲</w:t>
      </w:r>
      <w:r w:rsidRPr="00F37B8F">
        <w:rPr>
          <w:rFonts w:hAnsi="宋体" w:hint="eastAsia"/>
          <w:lang w:eastAsia="zh-TW"/>
        </w:rPr>
        <w:t>大務？’子墨子曰：‘譬若築墻然，能築者築，能實壤者實壤，能欣者欣，然後墻成也。爲義猶是也。能談辯者談辯，能説書者説書，能從事者從事，然後義事成也。”</w:t>
      </w:r>
    </w:p>
  </w:footnote>
  <w:footnote w:id="2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蒙文通：《古學甄微》，第</w:t>
      </w:r>
      <w:r w:rsidRPr="00F37B8F">
        <w:rPr>
          <w:rFonts w:hAnsi="宋体" w:hint="eastAsia"/>
          <w:lang w:eastAsia="zh-TW"/>
        </w:rPr>
        <w:t>211-222</w:t>
      </w:r>
      <w:r>
        <w:rPr>
          <w:rFonts w:hAnsi="宋体" w:hint="eastAsia"/>
          <w:lang w:eastAsia="zh-TW"/>
        </w:rPr>
        <w:t>頁</w:t>
      </w:r>
      <w:r w:rsidRPr="00F37B8F">
        <w:rPr>
          <w:rFonts w:hAnsi="宋体" w:hint="eastAsia"/>
          <w:lang w:eastAsia="zh-TW"/>
        </w:rPr>
        <w:t>。</w:t>
      </w:r>
      <w:r>
        <w:rPr>
          <w:rFonts w:hAnsi="宋体" w:hint="eastAsia"/>
          <w:lang w:eastAsia="zh-TW"/>
        </w:rPr>
        <w:t>蒙氏雖謂俞樾說爲“戲論”，然與俞說之大體相同。又，所謂三墨之說，相比較而言，陳柱所云最爲不同。陳曰：“墨子此等雖有三篇，然不過文字之大同小異而已，其指固無大殊異者也。……而今之《墨子》凡有三篇者，乃獨無絕殊相反之語，何邪？則所謂墨離爲三，與《墨子》書之上中下三篇絕無關係，可斷言也。餘意墨子隨地演説，弟子各有紀錄，言有時而詳略，記有時而繁簡，是以各有三篇。當時演説，或不止三次，所記亦不止三篇。然古人以三爲成數，《論語》‘其心三月不違仁’，《說文》‘手之列多不過三’，是也。故編輯《墨子》書者，僅存三編，以備參考，其或以此乎。”陳柱：《墨學十論·墨學之大略》，第23-24頁。</w:t>
      </w:r>
    </w:p>
  </w:footnote>
  <w:footnote w:id="2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參見《墨子閒詁</w:t>
      </w:r>
      <w:r w:rsidRPr="00F37B8F">
        <w:rPr>
          <w:rFonts w:hAnsi="宋体" w:hint="eastAsia"/>
          <w:lang w:eastAsia="zh-TW"/>
        </w:rPr>
        <w:t>》</w:t>
      </w:r>
      <w:r>
        <w:rPr>
          <w:rFonts w:hAnsi="宋体" w:hint="eastAsia"/>
          <w:lang w:eastAsia="zh-TW"/>
        </w:rPr>
        <w:t>之《俞序》</w:t>
      </w:r>
      <w:r w:rsidRPr="00F37B8F">
        <w:rPr>
          <w:rFonts w:hAnsi="宋体" w:hint="eastAsia"/>
          <w:lang w:eastAsia="zh-TW"/>
        </w:rPr>
        <w:t>。</w:t>
      </w:r>
    </w:p>
  </w:footnote>
  <w:footnote w:id="2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欒調甫：《墨子研究論文集·墨子要略》，第</w:t>
      </w:r>
      <w:r w:rsidRPr="00F37B8F">
        <w:rPr>
          <w:rFonts w:hAnsi="宋体" w:hint="eastAsia"/>
          <w:lang w:eastAsia="zh-TW"/>
        </w:rPr>
        <w:t>113-114</w:t>
      </w:r>
      <w:r>
        <w:rPr>
          <w:rFonts w:hAnsi="宋体" w:hint="eastAsia"/>
          <w:lang w:eastAsia="zh-TW"/>
        </w:rPr>
        <w:t>頁</w:t>
      </w:r>
      <w:r w:rsidRPr="00F37B8F">
        <w:rPr>
          <w:rFonts w:hAnsi="宋体" w:hint="eastAsia"/>
          <w:lang w:eastAsia="zh-TW"/>
        </w:rPr>
        <w:t>。張永義綜合俞、欒、蒙三氏之說，云：“東方之墨者重説書，西方之墨者重談辯，秦墨重從事當屬事實。現存十論的中篇，徵引《詩》、《書》最多，下篇言繁好辯，上篇最爲簡潔，這與東方之墨、南方之墨、秦墨的傾向正相一</w:t>
      </w:r>
      <w:r>
        <w:rPr>
          <w:rFonts w:hAnsi="宋体" w:hint="eastAsia"/>
          <w:lang w:eastAsia="zh-TW"/>
        </w:rPr>
        <w:t>致。所以十論中的三篇之分極有可能是起源於三地的傳本不同。”張永義</w:t>
      </w:r>
      <w:r w:rsidRPr="00F37B8F">
        <w:rPr>
          <w:rFonts w:hAnsi="宋体" w:hint="eastAsia"/>
          <w:lang w:eastAsia="zh-TW"/>
        </w:rPr>
        <w:t>：《墨子與中國文化》（貴陽：貴州人民出版社，2001</w:t>
      </w:r>
      <w:r>
        <w:rPr>
          <w:rFonts w:hAnsi="宋体" w:hint="eastAsia"/>
          <w:lang w:eastAsia="zh-TW"/>
        </w:rPr>
        <w:t>年），第</w:t>
      </w:r>
      <w:r w:rsidRPr="00F37B8F">
        <w:rPr>
          <w:rFonts w:hAnsi="宋体" w:hint="eastAsia"/>
          <w:lang w:eastAsia="zh-TW"/>
        </w:rPr>
        <w:t>33</w:t>
      </w:r>
      <w:r>
        <w:rPr>
          <w:rFonts w:hAnsi="宋体" w:hint="eastAsia"/>
          <w:lang w:eastAsia="zh-TW"/>
        </w:rPr>
        <w:t>頁</w:t>
      </w:r>
      <w:r w:rsidRPr="00F37B8F">
        <w:rPr>
          <w:rFonts w:hAnsi="宋体" w:hint="eastAsia"/>
          <w:lang w:eastAsia="zh-TW"/>
        </w:rPr>
        <w:t>。秦彥士批評此說，云：“東方之墨與南方之墨的事跡目前尚缺乏足夠的史料，但秦墨不僅在史籍中有不少具體記載，當代出土竹簡更提供了大量佐證，可以據此推翻上篇出於秦墨的推測。”又云：“‘十論’上篇當爲墨子在建立墨家學派初期的講演時弟子的記錄。……而中</w:t>
      </w:r>
      <w:r>
        <w:rPr>
          <w:rFonts w:hAnsi="宋体" w:hint="eastAsia"/>
          <w:lang w:eastAsia="zh-TW"/>
        </w:rPr>
        <w:t>、下篇則是他帶領弟子奔走各國之際，陸續對自己學説的闡述。”秦彥士：《墨子考論》，第</w:t>
      </w:r>
      <w:r w:rsidRPr="00F37B8F">
        <w:rPr>
          <w:rFonts w:hAnsi="宋体" w:hint="eastAsia"/>
          <w:lang w:eastAsia="zh-TW"/>
        </w:rPr>
        <w:t>171、172</w:t>
      </w:r>
      <w:r>
        <w:rPr>
          <w:rFonts w:hAnsi="宋体" w:hint="eastAsia"/>
          <w:lang w:eastAsia="zh-TW"/>
        </w:rPr>
        <w:t>頁</w:t>
      </w:r>
      <w:r w:rsidRPr="00F37B8F">
        <w:rPr>
          <w:rFonts w:hAnsi="宋体" w:hint="eastAsia"/>
          <w:lang w:eastAsia="zh-TW"/>
        </w:rPr>
        <w:t>。</w:t>
      </w:r>
    </w:p>
  </w:footnote>
  <w:footnote w:id="2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蒙文通：《古學甄微》，第</w:t>
      </w:r>
      <w:r w:rsidRPr="00F37B8F">
        <w:rPr>
          <w:rFonts w:hAnsi="宋体" w:hint="eastAsia"/>
          <w:lang w:eastAsia="zh-TW"/>
        </w:rPr>
        <w:t>212</w:t>
      </w:r>
      <w:r>
        <w:rPr>
          <w:rFonts w:hAnsi="宋体" w:hint="eastAsia"/>
          <w:lang w:eastAsia="zh-TW"/>
        </w:rPr>
        <w:t>頁</w:t>
      </w:r>
      <w:r w:rsidRPr="00F37B8F">
        <w:rPr>
          <w:rFonts w:hAnsi="宋体" w:hint="eastAsia"/>
          <w:lang w:eastAsia="zh-TW"/>
        </w:rPr>
        <w:t>。</w:t>
      </w:r>
    </w:p>
  </w:footnote>
  <w:footnote w:id="2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蒙文通：《古學甄微》，第</w:t>
      </w:r>
      <w:r w:rsidRPr="00F37B8F">
        <w:rPr>
          <w:rFonts w:hAnsi="宋体" w:hint="eastAsia"/>
          <w:lang w:eastAsia="zh-TW"/>
        </w:rPr>
        <w:t>212-217</w:t>
      </w:r>
      <w:r>
        <w:rPr>
          <w:rFonts w:hAnsi="宋体" w:hint="eastAsia"/>
          <w:lang w:eastAsia="zh-TW"/>
        </w:rPr>
        <w:t>頁</w:t>
      </w:r>
      <w:r w:rsidRPr="00F37B8F">
        <w:rPr>
          <w:rFonts w:hAnsi="宋体" w:hint="eastAsia"/>
          <w:lang w:eastAsia="zh-TW"/>
        </w:rPr>
        <w:t>。</w:t>
      </w:r>
    </w:p>
  </w:footnote>
  <w:footnote w:id="27">
    <w:p w:rsidR="001B4C5D" w:rsidRPr="00E97353" w:rsidRDefault="001B4C5D" w:rsidP="001B4C5D">
      <w:pPr>
        <w:pStyle w:val="a7"/>
        <w:rPr>
          <w:lang w:eastAsia="zh-TW"/>
        </w:rPr>
      </w:pPr>
      <w:r>
        <w:rPr>
          <w:rStyle w:val="a8"/>
          <w:rFonts w:hint="eastAsia"/>
        </w:rPr>
        <w:footnoteRef/>
      </w:r>
      <w:r>
        <w:rPr>
          <w:rFonts w:hint="eastAsia"/>
          <w:lang w:eastAsia="zh-TW"/>
        </w:rPr>
        <w:t xml:space="preserve"> 葉翰在《墨子詁義》中說：“墨離爲三系指分爲三科言，不指别墨三派言”；“墨子分科之法：《尚賢》、《尚同》以下諸篇説書之科也，《經》《說》上下、大小《取》談辯之科也，《備城門》諸篇從事之科也。今考諸《經》上下凡説書之義、談辯之法、從事之製作，罔不具乎其中。”</w:t>
      </w:r>
      <w:r w:rsidRPr="00D8137A">
        <w:rPr>
          <w:rFonts w:hint="eastAsia"/>
          <w:lang w:eastAsia="zh-TW"/>
        </w:rPr>
        <w:t>葉</w:t>
      </w:r>
      <w:r>
        <w:rPr>
          <w:rFonts w:hint="eastAsia"/>
          <w:lang w:eastAsia="zh-TW"/>
        </w:rPr>
        <w:t>說</w:t>
      </w:r>
      <w:r w:rsidRPr="00732C47">
        <w:rPr>
          <w:rFonts w:hint="eastAsia"/>
          <w:lang w:eastAsia="zh-TW"/>
        </w:rPr>
        <w:t>，</w:t>
      </w:r>
      <w:r w:rsidRPr="00D8137A">
        <w:rPr>
          <w:rFonts w:hint="eastAsia"/>
          <w:lang w:eastAsia="zh-TW"/>
        </w:rPr>
        <w:t>轉見楊俊光《</w:t>
      </w:r>
      <w:r>
        <w:rPr>
          <w:rFonts w:hint="eastAsia"/>
          <w:lang w:eastAsia="zh-TW"/>
        </w:rPr>
        <w:t>墨子新論</w:t>
      </w:r>
      <w:r w:rsidRPr="00D8137A">
        <w:rPr>
          <w:rFonts w:hint="eastAsia"/>
          <w:lang w:eastAsia="zh-TW"/>
        </w:rPr>
        <w:t>》，第23-24頁。</w:t>
      </w:r>
      <w:r>
        <w:rPr>
          <w:rFonts w:hint="eastAsia"/>
          <w:lang w:eastAsia="zh-TW"/>
        </w:rPr>
        <w:t>黃建中說：“墨子有言曰：‘能談辯者談辯，能説書者説書，能從事者從事，然後義事成。’（見《耕柱篇》）《論》蓋出於説書之墨者半，出於從事之墨者半；辯則出於談辯之墨；而《經》實出於墨翟也。相里子、鄧陵子輩，其談辯之墨乎？禽滑釐、魏越輩其從事之墨乎？隨巢子、胡非子輩，其説書之墨乎？”黃建中：《墨子書分經辯論三部考辨》，羅根澤編著：《古史辨》第六册，第109頁。黃文，原載《學衡》第五十四期（1926年6月）。</w:t>
      </w:r>
    </w:p>
  </w:footnote>
  <w:footnote w:id="2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楊云：“在《墨子》本書，‘説書’、‘談辯’、‘從事’又均是‘爲義’之大務……三者之於‘爲義’這個總的任務，是必要而充分的條件，缺一不可，正像搗土、填土、挖土與筑墻的關係一樣。因此，所謂‘三科’，只是同一學派内部的不同分工，何有‘離’與‘相反’之義？”楊俊光</w:t>
      </w:r>
      <w:r w:rsidRPr="00F37B8F">
        <w:rPr>
          <w:rFonts w:hAnsi="宋体" w:hint="eastAsia"/>
          <w:lang w:eastAsia="zh-TW"/>
        </w:rPr>
        <w:t>：《墨子新論》（南京：江蘇教育出版社，1992</w:t>
      </w:r>
      <w:r>
        <w:rPr>
          <w:rFonts w:hAnsi="宋体" w:hint="eastAsia"/>
          <w:lang w:eastAsia="zh-TW"/>
        </w:rPr>
        <w:t>年），第23-25頁</w:t>
      </w:r>
      <w:r w:rsidRPr="00F37B8F">
        <w:rPr>
          <w:rFonts w:hAnsi="宋体" w:hint="eastAsia"/>
          <w:lang w:eastAsia="zh-TW"/>
        </w:rPr>
        <w:t>。</w:t>
      </w:r>
    </w:p>
  </w:footnote>
  <w:footnote w:id="2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蒙文通：《古學甄微》，第</w:t>
      </w:r>
      <w:r w:rsidRPr="00F37B8F">
        <w:rPr>
          <w:rFonts w:hAnsi="宋体" w:hint="eastAsia"/>
          <w:lang w:eastAsia="zh-TW"/>
        </w:rPr>
        <w:t>212</w:t>
      </w:r>
      <w:r>
        <w:rPr>
          <w:rFonts w:hAnsi="宋体" w:hint="eastAsia"/>
          <w:lang w:eastAsia="zh-TW"/>
        </w:rPr>
        <w:t>頁</w:t>
      </w:r>
      <w:r w:rsidRPr="00F37B8F">
        <w:rPr>
          <w:rFonts w:hAnsi="宋体" w:hint="eastAsia"/>
          <w:lang w:eastAsia="zh-TW"/>
        </w:rPr>
        <w:t>。</w:t>
      </w:r>
    </w:p>
  </w:footnote>
  <w:footnote w:id="3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天下》“相里勤之弟子”云云，《釋文》出“里勤”條，云：“司馬云：墨師也。姓相里，名勤。”成玄英《疏》：“姓相里，名勤，南方之墨師也。苦獲、五侯之屬並是學墨人也。”成《疏》殆以五侯、苦獲、己齒、鄧陵子一類人爲相里勤之弟子。</w:t>
      </w:r>
      <w:r>
        <w:rPr>
          <w:rFonts w:hAnsi="宋体" w:hint="eastAsia"/>
          <w:lang w:eastAsia="zh-TW"/>
        </w:rPr>
        <w:t>說非是。《莊》文“</w:t>
      </w:r>
      <w:r w:rsidRPr="00F37B8F">
        <w:rPr>
          <w:rFonts w:hAnsi="宋体" w:hint="eastAsia"/>
          <w:lang w:eastAsia="zh-TW"/>
        </w:rPr>
        <w:t>徒</w:t>
      </w:r>
      <w:r>
        <w:rPr>
          <w:rFonts w:hAnsi="宋体" w:hint="eastAsia"/>
          <w:lang w:eastAsia="zh-TW"/>
        </w:rPr>
        <w:t>”</w:t>
      </w:r>
      <w:r w:rsidRPr="00F37B8F">
        <w:rPr>
          <w:rFonts w:hAnsi="宋体" w:hint="eastAsia"/>
          <w:lang w:eastAsia="zh-TW"/>
        </w:rPr>
        <w:t>、</w:t>
      </w:r>
      <w:r>
        <w:rPr>
          <w:rFonts w:hAnsi="宋体" w:hint="eastAsia"/>
          <w:lang w:eastAsia="zh-TW"/>
        </w:rPr>
        <w:t>“</w:t>
      </w:r>
      <w:r w:rsidRPr="00F37B8F">
        <w:rPr>
          <w:rFonts w:hAnsi="宋体" w:hint="eastAsia"/>
          <w:lang w:eastAsia="zh-TW"/>
        </w:rPr>
        <w:t>屬</w:t>
      </w:r>
      <w:r>
        <w:rPr>
          <w:rFonts w:hAnsi="宋体" w:hint="eastAsia"/>
          <w:lang w:eastAsia="zh-TW"/>
        </w:rPr>
        <w:t>”</w:t>
      </w:r>
      <w:r w:rsidRPr="00F37B8F">
        <w:rPr>
          <w:rFonts w:hAnsi="宋体" w:hint="eastAsia"/>
          <w:lang w:eastAsia="zh-TW"/>
        </w:rPr>
        <w:t>同義。若此，則所謂“相謂</w:t>
      </w:r>
      <w:r>
        <w:rPr>
          <w:rFonts w:hAnsi="宋体" w:hint="eastAsia"/>
          <w:lang w:eastAsia="zh-TW"/>
        </w:rPr>
        <w:t>别</w:t>
      </w:r>
      <w:r w:rsidRPr="00F37B8F">
        <w:rPr>
          <w:rFonts w:hAnsi="宋体" w:hint="eastAsia"/>
          <w:lang w:eastAsia="zh-TW"/>
        </w:rPr>
        <w:t>墨”乃發生在相里勤諸弟子之内部。不過，此說與《韓非子·顯學》軒輊。據《顯學》，相里氏與鄧陵氏相離，則前者殆非後者之師。</w:t>
      </w:r>
      <w:r>
        <w:rPr>
          <w:rFonts w:hAnsi="宋体" w:hint="eastAsia"/>
          <w:lang w:eastAsia="zh-TW"/>
        </w:rPr>
        <w:t>錢穆曾認爲“相里五侯蓋非南方之墨也”，其説是。錢穆：《先秦諸子繫年》，石家莊：河北教育出版社，2002年，第217頁。案：</w:t>
      </w:r>
      <w:r w:rsidRPr="00F37B8F">
        <w:rPr>
          <w:rFonts w:hAnsi="宋体" w:hint="eastAsia"/>
          <w:lang w:eastAsia="zh-TW"/>
        </w:rPr>
        <w:t>疑《經說》作於相里氏一代人，《經》則成於更在其前的某位巨子。《天下》下文</w:t>
      </w:r>
      <w:r>
        <w:rPr>
          <w:rFonts w:hAnsi="宋体" w:hint="eastAsia"/>
          <w:lang w:eastAsia="zh-TW"/>
        </w:rPr>
        <w:t>云</w:t>
      </w:r>
      <w:r w:rsidRPr="00F37B8F">
        <w:rPr>
          <w:rFonts w:hAnsi="宋体" w:hint="eastAsia"/>
          <w:lang w:eastAsia="zh-TW"/>
        </w:rPr>
        <w:t>：“以堅白同異之辯相訾，以觭偶不仵之辭相應，以巨子</w:t>
      </w:r>
      <w:r>
        <w:rPr>
          <w:rFonts w:hAnsi="宋体" w:hint="eastAsia"/>
          <w:lang w:eastAsia="zh-TW"/>
        </w:rPr>
        <w:t>爲</w:t>
      </w:r>
      <w:r w:rsidRPr="00F37B8F">
        <w:rPr>
          <w:rFonts w:hAnsi="宋体" w:hint="eastAsia"/>
          <w:lang w:eastAsia="zh-TW"/>
        </w:rPr>
        <w:t>聖人，皆願</w:t>
      </w:r>
      <w:r>
        <w:rPr>
          <w:rFonts w:hAnsi="宋体" w:hint="eastAsia"/>
          <w:lang w:eastAsia="zh-TW"/>
        </w:rPr>
        <w:t>爲</w:t>
      </w:r>
      <w:r w:rsidRPr="00F37B8F">
        <w:rPr>
          <w:rFonts w:hAnsi="宋体" w:hint="eastAsia"/>
          <w:lang w:eastAsia="zh-TW"/>
        </w:rPr>
        <w:t>之尸，冀得</w:t>
      </w:r>
      <w:r>
        <w:rPr>
          <w:rFonts w:hAnsi="宋体" w:hint="eastAsia"/>
          <w:lang w:eastAsia="zh-TW"/>
        </w:rPr>
        <w:t>爲</w:t>
      </w:r>
      <w:r w:rsidRPr="00F37B8F">
        <w:rPr>
          <w:rFonts w:hAnsi="宋体" w:hint="eastAsia"/>
          <w:lang w:eastAsia="zh-TW"/>
        </w:rPr>
        <w:t>其後世，至今不決。”據“至今不決”句，可知五侯、苦獲諸人之訾應即發生在《天下》篇作者所處之時代。而“以巨子爲聖人”，似乎表明諸子所誦習之《墨經》即由此位“巨子”作而傳之，而此“巨子”亦被推崇</w:t>
      </w:r>
      <w:r>
        <w:rPr>
          <w:rFonts w:hAnsi="宋体" w:hint="eastAsia"/>
          <w:lang w:eastAsia="zh-TW"/>
        </w:rPr>
        <w:t>爲</w:t>
      </w:r>
      <w:r w:rsidRPr="00F37B8F">
        <w:rPr>
          <w:rFonts w:hAnsi="宋体" w:hint="eastAsia"/>
          <w:lang w:eastAsia="zh-TW"/>
        </w:rPr>
        <w:t>“聖人”。這是一個巨大的變化。依《顯學》“儒分爲八”之例，此三墨非同時並起，而有遞生之次。“相里氏”即《天下》篇之“相里勤”，“鄧陵氏”即“鄧陵子”。先秦所謂諸子百家，時常以個人</w:t>
      </w:r>
      <w:r>
        <w:rPr>
          <w:rFonts w:hAnsi="宋体" w:hint="eastAsia"/>
          <w:lang w:eastAsia="zh-TW"/>
        </w:rPr>
        <w:t>爲</w:t>
      </w:r>
      <w:r w:rsidRPr="00F37B8F">
        <w:rPr>
          <w:rFonts w:hAnsi="宋体" w:hint="eastAsia"/>
          <w:lang w:eastAsia="zh-TW"/>
        </w:rPr>
        <w:t>稱，則鄧陵氏非與相里氏</w:t>
      </w:r>
      <w:r>
        <w:rPr>
          <w:rFonts w:hAnsi="宋体" w:hint="eastAsia"/>
          <w:lang w:eastAsia="zh-TW"/>
        </w:rPr>
        <w:t>本人，而實</w:t>
      </w:r>
      <w:r w:rsidRPr="00F37B8F">
        <w:rPr>
          <w:rFonts w:hAnsi="宋体" w:hint="eastAsia"/>
          <w:lang w:eastAsia="zh-TW"/>
        </w:rPr>
        <w:t>與其弟子五侯之徒相訾應可知也。</w:t>
      </w:r>
    </w:p>
  </w:footnote>
  <w:footnote w:id="31">
    <w:p w:rsidR="001B4C5D" w:rsidRPr="000D37B9" w:rsidRDefault="001B4C5D" w:rsidP="001B4C5D">
      <w:pPr>
        <w:pStyle w:val="a7"/>
        <w:rPr>
          <w:lang w:eastAsia="zh-TW"/>
        </w:rPr>
      </w:pPr>
      <w:r>
        <w:rPr>
          <w:rStyle w:val="a8"/>
          <w:rFonts w:hint="eastAsia"/>
        </w:rPr>
        <w:footnoteRef/>
      </w:r>
      <w:r>
        <w:rPr>
          <w:rFonts w:hint="eastAsia"/>
          <w:lang w:eastAsia="zh-TW"/>
        </w:rPr>
        <w:t xml:space="preserve"> 孫詒讓《案》：“《墨經》即《墨辯》，今書《經》、《說》四篇及《大取》、《小取》二篇，蓋即相里子、鄧陵子之倫所傳誦而論説者也。”孫氏可謂知《莊》書者也。孫詒讓：《墨子後語上·墨學傳授攷第三》，《墨子閒詁》，第717頁。</w:t>
      </w:r>
    </w:p>
  </w:footnote>
  <w:footnote w:id="3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詹劍峰與學界主流意見相左，認爲《墨子》一書是“墨子一家之言”，反對前後期墨家之分。故認爲</w:t>
      </w:r>
      <w:r>
        <w:rPr>
          <w:rFonts w:hAnsi="宋体" w:hint="eastAsia"/>
          <w:lang w:eastAsia="zh-TW"/>
        </w:rPr>
        <w:t>《墨語》</w:t>
      </w:r>
      <w:r w:rsidRPr="00F37B8F">
        <w:rPr>
          <w:rFonts w:hAnsi="宋体" w:hint="eastAsia"/>
          <w:lang w:eastAsia="zh-TW"/>
        </w:rPr>
        <w:t>五篇</w:t>
      </w:r>
      <w:r>
        <w:rPr>
          <w:rFonts w:hAnsi="宋体" w:hint="eastAsia"/>
          <w:lang w:eastAsia="zh-TW"/>
        </w:rPr>
        <w:t>爲</w:t>
      </w:r>
      <w:r w:rsidRPr="00F37B8F">
        <w:rPr>
          <w:rFonts w:hAnsi="宋体" w:hint="eastAsia"/>
          <w:lang w:eastAsia="zh-TW"/>
        </w:rPr>
        <w:t>墨子辯説之作，云：“是記述墨子同當時人士的辯論，游說當時王公的言論，以及應答或教導門弟子的話。據</w:t>
      </w:r>
      <w:r>
        <w:rPr>
          <w:rFonts w:hAnsi="宋体" w:hint="eastAsia"/>
          <w:lang w:eastAsia="zh-TW"/>
        </w:rPr>
        <w:t>我的看法，《墨語》五篇與其像《論語》，毋寧說像《孟子》。”詹劍峰</w:t>
      </w:r>
      <w:r w:rsidRPr="00F37B8F">
        <w:rPr>
          <w:rFonts w:hAnsi="宋体" w:hint="eastAsia"/>
          <w:lang w:eastAsia="zh-TW"/>
        </w:rPr>
        <w:t>：《墨子的哲學與科學》（北京：人民出版社，1981</w:t>
      </w:r>
      <w:r>
        <w:rPr>
          <w:rFonts w:hAnsi="宋体" w:hint="eastAsia"/>
          <w:lang w:eastAsia="zh-TW"/>
        </w:rPr>
        <w:t>年），第</w:t>
      </w:r>
      <w:r w:rsidRPr="00F37B8F">
        <w:rPr>
          <w:rFonts w:hAnsi="宋体" w:hint="eastAsia"/>
          <w:lang w:eastAsia="zh-TW"/>
        </w:rPr>
        <w:t>10</w:t>
      </w:r>
      <w:r>
        <w:rPr>
          <w:rFonts w:hAnsi="宋体" w:hint="eastAsia"/>
          <w:lang w:eastAsia="zh-TW"/>
        </w:rPr>
        <w:t>頁。徐希燕同意梁說、詹說，認爲《經》、《說》四篇爲墨子自著。徐希燕</w:t>
      </w:r>
      <w:r w:rsidRPr="00F37B8F">
        <w:rPr>
          <w:rFonts w:hAnsi="宋体" w:hint="eastAsia"/>
          <w:lang w:eastAsia="zh-TW"/>
        </w:rPr>
        <w:t>：《墨學研究——墨子學説的現代闡釋》（北京：商務印書館，2001</w:t>
      </w:r>
      <w:r>
        <w:rPr>
          <w:rFonts w:hAnsi="宋体" w:hint="eastAsia"/>
          <w:lang w:eastAsia="zh-TW"/>
        </w:rPr>
        <w:t>年），第</w:t>
      </w:r>
      <w:r w:rsidRPr="00F37B8F">
        <w:rPr>
          <w:rFonts w:hAnsi="宋体" w:hint="eastAsia"/>
          <w:lang w:eastAsia="zh-TW"/>
        </w:rPr>
        <w:t>22-26</w:t>
      </w:r>
      <w:r>
        <w:rPr>
          <w:rFonts w:hAnsi="宋体" w:hint="eastAsia"/>
          <w:lang w:eastAsia="zh-TW"/>
        </w:rPr>
        <w:t>頁</w:t>
      </w:r>
      <w:r w:rsidRPr="00F37B8F">
        <w:rPr>
          <w:rFonts w:hAnsi="宋体" w:hint="eastAsia"/>
          <w:lang w:eastAsia="zh-TW"/>
        </w:rPr>
        <w:t>。</w:t>
      </w:r>
    </w:p>
  </w:footnote>
  <w:footnote w:id="3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二引文，參見蒙文通《古學甄微》，第</w:t>
      </w:r>
      <w:r w:rsidRPr="00F37B8F">
        <w:rPr>
          <w:rFonts w:hAnsi="宋体" w:hint="eastAsia"/>
          <w:lang w:eastAsia="zh-TW"/>
        </w:rPr>
        <w:t>212</w:t>
      </w:r>
      <w:r>
        <w:rPr>
          <w:rFonts w:hAnsi="宋体" w:hint="eastAsia"/>
          <w:lang w:eastAsia="zh-TW"/>
        </w:rPr>
        <w:t>頁</w:t>
      </w:r>
      <w:r w:rsidRPr="00F37B8F">
        <w:rPr>
          <w:rFonts w:hAnsi="宋体" w:hint="eastAsia"/>
          <w:lang w:eastAsia="zh-TW"/>
        </w:rPr>
        <w:t>。</w:t>
      </w:r>
    </w:p>
  </w:footnote>
  <w:footnote w:id="3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方授楚</w:t>
      </w:r>
      <w:r w:rsidRPr="00F37B8F">
        <w:rPr>
          <w:rFonts w:hAnsi="宋体" w:hint="eastAsia"/>
          <w:lang w:eastAsia="zh-TW"/>
        </w:rPr>
        <w:t>：《墨子書之考證》，</w:t>
      </w:r>
      <w:r>
        <w:rPr>
          <w:rFonts w:hAnsi="宋体" w:hint="eastAsia"/>
          <w:lang w:eastAsia="zh-TW"/>
        </w:rPr>
        <w:t>《墨學源流》，第</w:t>
      </w:r>
      <w:r w:rsidRPr="00F37B8F">
        <w:rPr>
          <w:rFonts w:hAnsi="宋体" w:hint="eastAsia"/>
          <w:lang w:eastAsia="zh-TW"/>
        </w:rPr>
        <w:t>57-58</w:t>
      </w:r>
      <w:r>
        <w:rPr>
          <w:rFonts w:hAnsi="宋体" w:hint="eastAsia"/>
          <w:lang w:eastAsia="zh-TW"/>
        </w:rPr>
        <w:t>頁</w:t>
      </w:r>
      <w:r w:rsidRPr="00F37B8F">
        <w:rPr>
          <w:rFonts w:hAnsi="宋体" w:hint="eastAsia"/>
          <w:lang w:eastAsia="zh-TW"/>
        </w:rPr>
        <w:t>。</w:t>
      </w:r>
    </w:p>
  </w:footnote>
  <w:footnote w:id="3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方授楚：《墨學源流》，第</w:t>
      </w:r>
      <w:r w:rsidRPr="00F37B8F">
        <w:rPr>
          <w:rFonts w:hAnsi="宋体" w:hint="eastAsia"/>
          <w:lang w:eastAsia="zh-TW"/>
        </w:rPr>
        <w:t>52</w:t>
      </w:r>
      <w:r>
        <w:rPr>
          <w:rFonts w:hAnsi="宋体" w:hint="eastAsia"/>
          <w:lang w:eastAsia="zh-TW"/>
        </w:rPr>
        <w:t>頁</w:t>
      </w:r>
      <w:r w:rsidRPr="00F37B8F">
        <w:rPr>
          <w:rFonts w:hAnsi="宋体" w:hint="eastAsia"/>
          <w:lang w:eastAsia="zh-TW"/>
        </w:rPr>
        <w:t>。</w:t>
      </w:r>
    </w:p>
  </w:footnote>
  <w:footnote w:id="3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參見孫詒讓《墨子閒詁》卷十一《耕柱》第四十六，第</w:t>
      </w:r>
      <w:r w:rsidRPr="00F37B8F">
        <w:rPr>
          <w:rFonts w:hAnsi="宋体" w:hint="eastAsia"/>
          <w:lang w:eastAsia="zh-TW"/>
        </w:rPr>
        <w:t>425-426</w:t>
      </w:r>
      <w:r>
        <w:rPr>
          <w:rFonts w:hAnsi="宋体" w:hint="eastAsia"/>
          <w:lang w:eastAsia="zh-TW"/>
        </w:rPr>
        <w:t>頁；或王念孫《讀書雜志</w:t>
      </w:r>
      <w:r w:rsidRPr="00F37B8F">
        <w:rPr>
          <w:rFonts w:hAnsi="宋体" w:hint="eastAsia"/>
          <w:lang w:eastAsia="zh-TW"/>
        </w:rPr>
        <w:t>·墨子》（南京：江蘇古籍出版社，2000</w:t>
      </w:r>
      <w:r>
        <w:rPr>
          <w:rFonts w:hAnsi="宋体" w:hint="eastAsia"/>
          <w:lang w:eastAsia="zh-TW"/>
        </w:rPr>
        <w:t>年），第</w:t>
      </w:r>
      <w:r w:rsidRPr="00F37B8F">
        <w:rPr>
          <w:rFonts w:hAnsi="宋体" w:hint="eastAsia"/>
          <w:lang w:eastAsia="zh-TW"/>
        </w:rPr>
        <w:t>603</w:t>
      </w:r>
      <w:r>
        <w:rPr>
          <w:rFonts w:hAnsi="宋体" w:hint="eastAsia"/>
          <w:lang w:eastAsia="zh-TW"/>
        </w:rPr>
        <w:t>頁</w:t>
      </w:r>
      <w:r w:rsidRPr="00F37B8F">
        <w:rPr>
          <w:rFonts w:hAnsi="宋体" w:hint="eastAsia"/>
          <w:lang w:eastAsia="zh-TW"/>
        </w:rPr>
        <w:t>。</w:t>
      </w:r>
    </w:p>
  </w:footnote>
  <w:footnote w:id="3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吳毓江、王煥鑣襲其說。吳毓江</w:t>
      </w:r>
      <w:r w:rsidRPr="00F37B8F">
        <w:rPr>
          <w:rFonts w:hAnsi="宋体" w:hint="eastAsia"/>
          <w:lang w:eastAsia="zh-TW"/>
        </w:rPr>
        <w:t>：《墨子校註》下</w:t>
      </w:r>
      <w:r>
        <w:rPr>
          <w:rFonts w:hAnsi="宋体" w:hint="eastAsia"/>
          <w:lang w:eastAsia="zh-TW"/>
        </w:rPr>
        <w:t>册</w:t>
      </w:r>
      <w:r w:rsidRPr="00F37B8F">
        <w:rPr>
          <w:rFonts w:hAnsi="宋体" w:hint="eastAsia"/>
          <w:lang w:eastAsia="zh-TW"/>
        </w:rPr>
        <w:t>（北京：中華書局，1993</w:t>
      </w:r>
      <w:r>
        <w:rPr>
          <w:rFonts w:hAnsi="宋体" w:hint="eastAsia"/>
          <w:lang w:eastAsia="zh-TW"/>
        </w:rPr>
        <w:t>年），第</w:t>
      </w:r>
      <w:r w:rsidRPr="00F37B8F">
        <w:rPr>
          <w:rFonts w:hAnsi="宋体" w:hint="eastAsia"/>
          <w:lang w:eastAsia="zh-TW"/>
        </w:rPr>
        <w:t>655</w:t>
      </w:r>
      <w:r>
        <w:rPr>
          <w:rFonts w:hAnsi="宋体" w:hint="eastAsia"/>
          <w:lang w:eastAsia="zh-TW"/>
        </w:rPr>
        <w:t>頁；王煥鑣</w:t>
      </w:r>
      <w:r w:rsidRPr="00F37B8F">
        <w:rPr>
          <w:rFonts w:hAnsi="宋体" w:hint="eastAsia"/>
          <w:lang w:eastAsia="zh-TW"/>
        </w:rPr>
        <w:t>：《墨子集詁》</w:t>
      </w:r>
      <w:r>
        <w:rPr>
          <w:rFonts w:hAnsi="宋体" w:hint="eastAsia"/>
          <w:lang w:eastAsia="zh-TW"/>
        </w:rPr>
        <w:t>下册</w:t>
      </w:r>
      <w:r w:rsidRPr="00F37B8F">
        <w:rPr>
          <w:rFonts w:hAnsi="宋体" w:hint="eastAsia"/>
          <w:lang w:eastAsia="zh-TW"/>
        </w:rPr>
        <w:t>（上海：上海古籍出版社，2005</w:t>
      </w:r>
      <w:r>
        <w:rPr>
          <w:rFonts w:hAnsi="宋体" w:hint="eastAsia"/>
          <w:lang w:eastAsia="zh-TW"/>
        </w:rPr>
        <w:t>年），第</w:t>
      </w:r>
      <w:r w:rsidRPr="00F37B8F">
        <w:rPr>
          <w:rFonts w:hAnsi="宋体" w:hint="eastAsia"/>
          <w:lang w:eastAsia="zh-TW"/>
        </w:rPr>
        <w:t>1001</w:t>
      </w:r>
      <w:r>
        <w:rPr>
          <w:rFonts w:hAnsi="宋体" w:hint="eastAsia"/>
          <w:lang w:eastAsia="zh-TW"/>
        </w:rPr>
        <w:t>頁</w:t>
      </w:r>
      <w:r w:rsidRPr="00F37B8F">
        <w:rPr>
          <w:rFonts w:hAnsi="宋体" w:hint="eastAsia"/>
          <w:lang w:eastAsia="zh-TW"/>
        </w:rPr>
        <w:t>。</w:t>
      </w:r>
    </w:p>
  </w:footnote>
  <w:footnote w:id="3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《墨子》“邦”字凡三見，二例見《非攻下》，一例引《經》“周雖大邦”，見《明鬼下》篇。避諱乃一時之事，今傳文本的避諱與不避諱，原因比較複雜，不當執一以論。</w:t>
      </w:r>
    </w:p>
  </w:footnote>
  <w:footnote w:id="39">
    <w:p w:rsidR="001B4C5D" w:rsidRPr="00796A1C" w:rsidRDefault="001B4C5D" w:rsidP="001B4C5D">
      <w:pPr>
        <w:pStyle w:val="a7"/>
        <w:rPr>
          <w:lang w:eastAsia="zh-TW"/>
        </w:rPr>
      </w:pPr>
      <w:r>
        <w:rPr>
          <w:rStyle w:val="a8"/>
          <w:rFonts w:hint="eastAsia"/>
        </w:rPr>
        <w:footnoteRef/>
      </w:r>
      <w:r>
        <w:rPr>
          <w:rFonts w:hAnsi="宋体" w:hint="eastAsia"/>
          <w:lang w:eastAsia="zh-TW"/>
        </w:rPr>
        <w:t xml:space="preserve"> 嚴</w:t>
      </w:r>
      <w:r w:rsidRPr="00F37B8F">
        <w:rPr>
          <w:rFonts w:hAnsi="宋体" w:hint="eastAsia"/>
          <w:lang w:eastAsia="zh-TW"/>
        </w:rPr>
        <w:t>曰：“此篇（指《貴義》——引者注）首亦引‘子墨子曰’，與前十篇並</w:t>
      </w:r>
      <w:r>
        <w:rPr>
          <w:rFonts w:hAnsi="宋体" w:hint="eastAsia"/>
          <w:lang w:eastAsia="zh-TW"/>
        </w:rPr>
        <w:t>爲</w:t>
      </w:r>
      <w:r w:rsidRPr="00F37B8F">
        <w:rPr>
          <w:rFonts w:hAnsi="宋体" w:hint="eastAsia"/>
          <w:lang w:eastAsia="zh-TW"/>
        </w:rPr>
        <w:t>傳述墨</w:t>
      </w:r>
      <w:r>
        <w:rPr>
          <w:rFonts w:hAnsi="宋体" w:hint="eastAsia"/>
          <w:lang w:eastAsia="zh-TW"/>
        </w:rPr>
        <w:t>子的基本思想；惟文字散漫即不若前者系統嚴密，疑其中脫文甚多。又，</w:t>
      </w:r>
      <w:r w:rsidRPr="00F37B8F">
        <w:rPr>
          <w:rFonts w:hAnsi="宋体" w:hint="eastAsia"/>
          <w:lang w:eastAsia="zh-TW"/>
        </w:rPr>
        <w:t>《貴義》與《非攻》内容最爲接近，其實‘非攻’是‘貴義’，惜《魯問》不及此篇，而《非攻》上篇首無‘子墨子曰’，此亦或係《非攻》上篇前段之脫文。”</w:t>
      </w:r>
      <w:r>
        <w:rPr>
          <w:rFonts w:hAnsi="宋体" w:hint="eastAsia"/>
          <w:lang w:eastAsia="zh-TW"/>
        </w:rPr>
        <w:t>又云：</w:t>
      </w:r>
      <w:r w:rsidRPr="00F37B8F">
        <w:rPr>
          <w:rFonts w:hAnsi="宋体" w:hint="eastAsia"/>
          <w:lang w:eastAsia="zh-TW"/>
        </w:rPr>
        <w:t>“此篇文字雖散漫，但‘貴義’實即‘非攻’之主要内容；輒引‘子墨子曰’，疑</w:t>
      </w:r>
      <w:r>
        <w:rPr>
          <w:rFonts w:hAnsi="宋体" w:hint="eastAsia"/>
          <w:lang w:eastAsia="zh-TW"/>
        </w:rPr>
        <w:t>似《非攻》上篇之脫簡，後學不察，别爲綴輯於此，另立篇名。”嚴靈峰：《墨子簡編》，轉見蔡尚思編《十家論墨》，第</w:t>
      </w:r>
      <w:r w:rsidRPr="00F37B8F">
        <w:rPr>
          <w:rFonts w:hAnsi="宋体" w:hint="eastAsia"/>
          <w:lang w:eastAsia="zh-TW"/>
        </w:rPr>
        <w:t>258</w:t>
      </w:r>
      <w:r>
        <w:rPr>
          <w:rFonts w:hAnsi="宋体" w:hint="eastAsia"/>
          <w:lang w:eastAsia="zh-TW"/>
        </w:rPr>
        <w:t>頁。</w:t>
      </w:r>
    </w:p>
  </w:footnote>
  <w:footnote w:id="4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鄭文傑</w:t>
      </w:r>
      <w:r w:rsidRPr="00F37B8F">
        <w:rPr>
          <w:rFonts w:hAnsi="宋体" w:hint="eastAsia"/>
          <w:lang w:eastAsia="zh-TW"/>
        </w:rPr>
        <w:t>：《中國墨學通史》上</w:t>
      </w:r>
      <w:r>
        <w:rPr>
          <w:rFonts w:hAnsi="宋体" w:hint="eastAsia"/>
          <w:lang w:eastAsia="zh-TW"/>
        </w:rPr>
        <w:t>册</w:t>
      </w:r>
      <w:r w:rsidRPr="00F37B8F">
        <w:rPr>
          <w:rFonts w:hAnsi="宋体" w:hint="eastAsia"/>
          <w:lang w:eastAsia="zh-TW"/>
        </w:rPr>
        <w:t>（北京：人民出版社，2006</w:t>
      </w:r>
      <w:r>
        <w:rPr>
          <w:rFonts w:hAnsi="宋体" w:hint="eastAsia"/>
          <w:lang w:eastAsia="zh-TW"/>
        </w:rPr>
        <w:t>年），第</w:t>
      </w:r>
      <w:r w:rsidRPr="00F37B8F">
        <w:rPr>
          <w:rFonts w:hAnsi="宋体" w:hint="eastAsia"/>
          <w:lang w:eastAsia="zh-TW"/>
        </w:rPr>
        <w:t>2</w:t>
      </w:r>
      <w:r>
        <w:rPr>
          <w:rFonts w:hAnsi="宋体" w:hint="eastAsia"/>
          <w:lang w:eastAsia="zh-TW"/>
        </w:rPr>
        <w:t>頁</w:t>
      </w:r>
      <w:r w:rsidRPr="00F37B8F">
        <w:rPr>
          <w:rFonts w:hAnsi="宋体" w:hint="eastAsia"/>
          <w:lang w:eastAsia="zh-TW"/>
        </w:rPr>
        <w:t>。</w:t>
      </w:r>
    </w:p>
  </w:footnote>
  <w:footnote w:id="4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鄭文傑</w:t>
      </w:r>
      <w:r w:rsidRPr="00F37B8F">
        <w:rPr>
          <w:rFonts w:hAnsi="宋体" w:hint="eastAsia"/>
          <w:lang w:eastAsia="zh-TW"/>
        </w:rPr>
        <w:t>：《中國墨學通史》</w:t>
      </w:r>
      <w:r>
        <w:rPr>
          <w:rFonts w:hAnsi="宋体" w:hint="eastAsia"/>
          <w:lang w:eastAsia="zh-TW"/>
        </w:rPr>
        <w:t>上册</w:t>
      </w:r>
      <w:r w:rsidRPr="00F37B8F">
        <w:rPr>
          <w:rFonts w:hAnsi="宋体" w:hint="eastAsia"/>
          <w:lang w:eastAsia="zh-TW"/>
        </w:rPr>
        <w:t>，</w:t>
      </w:r>
      <w:r>
        <w:rPr>
          <w:rFonts w:hAnsi="宋体" w:hint="eastAsia"/>
          <w:lang w:eastAsia="zh-TW"/>
        </w:rPr>
        <w:t>第</w:t>
      </w:r>
      <w:r w:rsidRPr="00F37B8F">
        <w:rPr>
          <w:rFonts w:hAnsi="宋体" w:hint="eastAsia"/>
          <w:lang w:eastAsia="zh-TW"/>
        </w:rPr>
        <w:t>4</w:t>
      </w:r>
      <w:r>
        <w:rPr>
          <w:rFonts w:hAnsi="宋体" w:hint="eastAsia"/>
          <w:lang w:eastAsia="zh-TW"/>
        </w:rPr>
        <w:t>頁</w:t>
      </w:r>
      <w:r w:rsidRPr="00F37B8F">
        <w:rPr>
          <w:rFonts w:hAnsi="宋体" w:hint="eastAsia"/>
          <w:lang w:eastAsia="zh-TW"/>
        </w:rPr>
        <w:t>。</w:t>
      </w:r>
    </w:p>
  </w:footnote>
  <w:footnote w:id="4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鄭氏云：其一，《耕柱》等5篇中多次記載了某些人士對墨子學説的質疑。如《耕柱》載巫馬子質問墨子“鬼神孰與聖人明知”、質疑墨子“兼愛”何利，如《耕柱》載子夏之徒質問墨子“君子有鬬”否，如《公孟》載公孟子與墨子的“義祥之辯”、載墨子與公孟子辯“三年之喪”，如《魯問》載吳慮質問墨子爲何“行義”而“不耕”，等等，都顯示出墨子從儒家分化出來而自創新說時，被儒家人士及同時代其他人士質疑、批評乃至責難的真實狀況。從這一點來説，用這些材料討論墨家是如何從儒家分化出來，探討墨子初創學説時的主要内容等，便是可信的。其二，《耕柱》等5篇中多次記載了學生對他家學説的傾慕和對於所學内容的疑問。如《公孟》載學生言“告子勝爲仁”、載學生對於告子批評墨子“言義而行甚惡”的言論不能當面駁斥反而心存疑義而告墨子、載“成學”的學生“復於子墨子學射”而表現出對於墨子“豈能成學又成射”這種分學生類</w:t>
      </w:r>
      <w:r>
        <w:rPr>
          <w:rFonts w:hAnsi="宋体" w:hint="eastAsia"/>
          <w:lang w:eastAsia="zh-TW"/>
        </w:rPr>
        <w:t>别</w:t>
      </w:r>
      <w:r w:rsidRPr="00F37B8F">
        <w:rPr>
          <w:rFonts w:hAnsi="宋体" w:hint="eastAsia"/>
          <w:lang w:eastAsia="zh-TW"/>
        </w:rPr>
        <w:t>而教授知識技能的教學方式的質疑，等等。所有這些，都是一個學術團體剛剛形成時，團體成員對於團體學説的正確與否尚無信心時纔有的現象。其三，《耕柱》等5篇中多次記載了學生對於墨子的批評，甚至有反叛墨子者。如《公孟》載學生“責仕於子墨子”、載“由於子墨子之門者”質疑墨子“以鬼神爲明知”且能爲人禍福的説教“不善”、載學生跌墨因墨子“有疾”而懷疑墨子“鬼神有明”之言“不善”；如《耕柱》載“有反於子墨子而反者”，孫詒讓曰“蓋門人有倍墨子而歸者”；等等。這些都是一個學術團體剛剛形成時，團體首領尚無足夠的威信，團體成員思</w:t>
      </w:r>
      <w:r>
        <w:rPr>
          <w:rFonts w:hAnsi="宋体" w:hint="eastAsia"/>
          <w:lang w:eastAsia="zh-TW"/>
        </w:rPr>
        <w:t>想不堅定，説到底是團體成員對本派首領尚無信心時纔有的現象。鄭文傑</w:t>
      </w:r>
      <w:r w:rsidRPr="00F37B8F">
        <w:rPr>
          <w:rFonts w:hAnsi="宋体" w:hint="eastAsia"/>
          <w:lang w:eastAsia="zh-TW"/>
        </w:rPr>
        <w:t>：《中國墨學通史》</w:t>
      </w:r>
      <w:r>
        <w:rPr>
          <w:rFonts w:hAnsi="宋体" w:hint="eastAsia"/>
          <w:lang w:eastAsia="zh-TW"/>
        </w:rPr>
        <w:t>上册，第</w:t>
      </w:r>
      <w:r w:rsidRPr="00F37B8F">
        <w:rPr>
          <w:rFonts w:hAnsi="宋体" w:hint="eastAsia"/>
          <w:lang w:eastAsia="zh-TW"/>
        </w:rPr>
        <w:t>2-3</w:t>
      </w:r>
      <w:r>
        <w:rPr>
          <w:rFonts w:hAnsi="宋体" w:hint="eastAsia"/>
          <w:lang w:eastAsia="zh-TW"/>
        </w:rPr>
        <w:t>頁</w:t>
      </w:r>
      <w:r w:rsidRPr="00F37B8F">
        <w:rPr>
          <w:rFonts w:hAnsi="宋体" w:hint="eastAsia"/>
          <w:lang w:eastAsia="zh-TW"/>
        </w:rPr>
        <w:t>。</w:t>
      </w:r>
    </w:p>
  </w:footnote>
  <w:footnote w:id="4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鄭氏云：《耕柱》等5篇中諸多論説不及《墨子》</w:t>
      </w:r>
      <w:r>
        <w:rPr>
          <w:rFonts w:hAnsi="宋体" w:hint="eastAsia"/>
          <w:lang w:eastAsia="zh-TW"/>
        </w:rPr>
        <w:t>《十論》</w:t>
      </w:r>
      <w:r w:rsidRPr="00F37B8F">
        <w:rPr>
          <w:rFonts w:hAnsi="宋体" w:hint="eastAsia"/>
          <w:lang w:eastAsia="zh-TW"/>
        </w:rPr>
        <w:t>諸篇内容豐富、論證縝密、思想深刻，甚至有觀點相異處。如《墨子·魯問》載“魯祝以一豚祭，而求百福於鬼神”時，墨子認爲“不可”的原因是“施人薄而望人厚”，而“古者聖王事鬼神”則僅“祭而已”。這與《禮記·禮器》“祭祀不祈”鄭玄注“祭祀不爲求福也”所闡發的儒家觀點相似，而與《墨子·明鬼下》載墨子言“吾爲祭祀”的目的在於“上以交鬼神之福，下以合歡聚衆，取親乎鄉里”的觀念相去較遠。還有，《墨子·魯問》所載墨子在魯的四次言談，與《墨子》</w:t>
      </w:r>
      <w:r>
        <w:rPr>
          <w:rFonts w:hAnsi="宋体" w:hint="eastAsia"/>
          <w:lang w:eastAsia="zh-TW"/>
        </w:rPr>
        <w:t>《十論》</w:t>
      </w:r>
      <w:r w:rsidRPr="00F37B8F">
        <w:rPr>
          <w:rFonts w:hAnsi="宋体" w:hint="eastAsia"/>
          <w:lang w:eastAsia="zh-TW"/>
        </w:rPr>
        <w:t>所載墨家的成熟思想學説存有較大差異。如此等等的例子，呈現著由《耕柱》等5篇到《墨子》</w:t>
      </w:r>
      <w:r>
        <w:rPr>
          <w:rFonts w:hAnsi="宋体" w:hint="eastAsia"/>
          <w:lang w:eastAsia="zh-TW"/>
        </w:rPr>
        <w:t>《十論》</w:t>
      </w:r>
      <w:r w:rsidRPr="00F37B8F">
        <w:rPr>
          <w:rFonts w:hAnsi="宋体" w:hint="eastAsia"/>
          <w:lang w:eastAsia="zh-TW"/>
        </w:rPr>
        <w:t>諸篇所</w:t>
      </w:r>
      <w:r>
        <w:rPr>
          <w:rFonts w:hAnsi="宋体" w:hint="eastAsia"/>
          <w:lang w:eastAsia="zh-TW"/>
        </w:rPr>
        <w:t>承載的墨家思想學説由初步、不成熟，到複雜、成熟的發展過程。鄭文傑</w:t>
      </w:r>
      <w:r w:rsidRPr="00F37B8F">
        <w:rPr>
          <w:rFonts w:hAnsi="宋体" w:hint="eastAsia"/>
          <w:lang w:eastAsia="zh-TW"/>
        </w:rPr>
        <w:t>：《中國墨</w:t>
      </w:r>
      <w:r>
        <w:rPr>
          <w:rFonts w:hAnsi="宋体" w:hint="eastAsia"/>
          <w:lang w:eastAsia="zh-TW"/>
        </w:rPr>
        <w:t>學通史》，第</w:t>
      </w:r>
      <w:r w:rsidRPr="00F37B8F">
        <w:rPr>
          <w:rFonts w:hAnsi="宋体" w:hint="eastAsia"/>
          <w:lang w:eastAsia="zh-TW"/>
        </w:rPr>
        <w:t>3</w:t>
      </w:r>
      <w:r>
        <w:rPr>
          <w:rFonts w:hAnsi="宋体" w:hint="eastAsia"/>
          <w:lang w:eastAsia="zh-TW"/>
        </w:rPr>
        <w:t>頁</w:t>
      </w:r>
      <w:r w:rsidRPr="00F37B8F">
        <w:rPr>
          <w:rFonts w:hAnsi="宋体" w:hint="eastAsia"/>
          <w:lang w:eastAsia="zh-TW"/>
        </w:rPr>
        <w:t>。</w:t>
      </w:r>
    </w:p>
  </w:footnote>
  <w:footnote w:id="44">
    <w:p w:rsidR="001B4C5D" w:rsidRDefault="001B4C5D" w:rsidP="001B4C5D">
      <w:pPr>
        <w:pStyle w:val="a7"/>
        <w:rPr>
          <w:lang w:eastAsia="zh-TW"/>
        </w:rPr>
      </w:pPr>
      <w:r>
        <w:rPr>
          <w:rStyle w:val="a8"/>
          <w:rFonts w:hint="eastAsia"/>
        </w:rPr>
        <w:footnoteRef/>
      </w:r>
      <w:r>
        <w:rPr>
          <w:rFonts w:hAnsi="宋体" w:hint="eastAsia"/>
          <w:lang w:eastAsia="zh-TW"/>
        </w:rPr>
        <w:t xml:space="preserve"> </w:t>
      </w:r>
      <w:r w:rsidRPr="00F37B8F">
        <w:rPr>
          <w:rFonts w:hAnsi="宋体" w:hint="eastAsia"/>
          <w:lang w:eastAsia="zh-TW"/>
        </w:rPr>
        <w:t>不過，從文中稱“子墨子言曰”或“子墨子曰”來看，</w:t>
      </w:r>
      <w:r>
        <w:rPr>
          <w:rFonts w:hAnsi="宋体" w:hint="eastAsia"/>
          <w:lang w:eastAsia="zh-TW"/>
        </w:rPr>
        <w:t>《十論》</w:t>
      </w:r>
      <w:r w:rsidRPr="00F37B8F">
        <w:rPr>
          <w:rFonts w:hAnsi="宋体" w:hint="eastAsia"/>
          <w:lang w:eastAsia="zh-TW"/>
        </w:rPr>
        <w:t>諸篇雖皆出自弟子之述作，然主</w:t>
      </w:r>
      <w:r>
        <w:rPr>
          <w:rFonts w:hAnsi="宋体" w:hint="eastAsia"/>
          <w:lang w:eastAsia="zh-TW"/>
        </w:rPr>
        <w:t>要是爲了表達墨子的思想。當然，既然是述作，則此述作發生於何時，實</w:t>
      </w:r>
      <w:r w:rsidRPr="00F37B8F">
        <w:rPr>
          <w:rFonts w:hAnsi="宋体" w:hint="eastAsia"/>
          <w:lang w:eastAsia="zh-TW"/>
        </w:rPr>
        <w:t>有追問的必要：是墨子身前，還是身後？墨子重視“書於竹帛，鏤於金石，琢於盤盂，傳遺後世子孫者知之”之教，</w:t>
      </w:r>
      <w:r>
        <w:rPr>
          <w:rFonts w:hAnsi="宋体" w:hint="eastAsia"/>
          <w:lang w:eastAsia="zh-TW"/>
        </w:rPr>
        <w:t>（見</w:t>
      </w:r>
      <w:r w:rsidRPr="00F37B8F">
        <w:rPr>
          <w:rFonts w:hAnsi="宋体" w:hint="eastAsia"/>
          <w:lang w:eastAsia="zh-TW"/>
        </w:rPr>
        <w:t>《墨子·兼愛下》，又見</w:t>
      </w:r>
      <w:r>
        <w:rPr>
          <w:rFonts w:hAnsi="宋体" w:hint="eastAsia"/>
          <w:lang w:eastAsia="zh-TW"/>
        </w:rPr>
        <w:t>《天志中》、《明鬼下》、《非命中》、《非命下》等篇）</w:t>
      </w:r>
      <w:r w:rsidRPr="00F37B8F">
        <w:rPr>
          <w:rFonts w:hAnsi="宋体" w:hint="eastAsia"/>
          <w:lang w:eastAsia="zh-TW"/>
        </w:rPr>
        <w:t>於書中屢屢言之。墨子高弟禽滑釐（亦早期弟子）本爲子夏弟子，</w:t>
      </w:r>
      <w:r>
        <w:rPr>
          <w:rFonts w:hAnsi="宋体" w:hint="eastAsia"/>
          <w:lang w:eastAsia="zh-TW"/>
        </w:rPr>
        <w:t>（見</w:t>
      </w:r>
      <w:r w:rsidRPr="00F37B8F">
        <w:rPr>
          <w:rFonts w:hAnsi="宋体" w:hint="eastAsia"/>
          <w:lang w:eastAsia="zh-TW"/>
        </w:rPr>
        <w:t>《史記》卷一百二十一《儒林列傳》</w:t>
      </w:r>
      <w:r>
        <w:rPr>
          <w:rFonts w:hAnsi="宋体" w:hint="eastAsia"/>
          <w:lang w:eastAsia="zh-TW"/>
        </w:rPr>
        <w:t>）</w:t>
      </w:r>
      <w:r w:rsidRPr="00F37B8F">
        <w:rPr>
          <w:rFonts w:hAnsi="宋体" w:hint="eastAsia"/>
          <w:lang w:eastAsia="zh-TW"/>
        </w:rPr>
        <w:t>而禽子何以後來捨儒取墨，心折於墨子之門？蓋非徒</w:t>
      </w:r>
      <w:r>
        <w:rPr>
          <w:rFonts w:hAnsi="宋体" w:hint="eastAsia"/>
          <w:lang w:eastAsia="zh-TW"/>
        </w:rPr>
        <w:t>爲</w:t>
      </w:r>
      <w:r w:rsidRPr="00F37B8F">
        <w:rPr>
          <w:rFonts w:hAnsi="宋体" w:hint="eastAsia"/>
          <w:lang w:eastAsia="zh-TW"/>
        </w:rPr>
        <w:t>個人崇拜，抑亦悅於墨道故也。墨子既然以墨道折人，則作爲墨道之核心内容的“十義”在墨子生前早已形成，這是不難推知的。</w:t>
      </w:r>
      <w:r>
        <w:rPr>
          <w:rFonts w:hAnsi="宋体" w:hint="eastAsia"/>
          <w:lang w:eastAsia="zh-TW"/>
        </w:rPr>
        <w:t>又，錢穆認爲《史記·儒林傳》的相關記述本自《呂覽·當染篇》，故以孫詒讓所言禽子受業於子夏的説法爲“大謬”。此備說。錢穆：《先秦諸子繫年》（石家莊：河北教育出版社，2002年），第213頁。</w:t>
      </w:r>
    </w:p>
  </w:footnote>
  <w:footnote w:id="45">
    <w:p w:rsidR="001B4C5D" w:rsidRPr="00CB1B18" w:rsidRDefault="001B4C5D" w:rsidP="001B4C5D">
      <w:pPr>
        <w:pStyle w:val="a7"/>
        <w:rPr>
          <w:lang w:eastAsia="zh-TW"/>
        </w:rPr>
      </w:pPr>
      <w:r>
        <w:rPr>
          <w:rStyle w:val="a8"/>
          <w:rFonts w:hint="eastAsia"/>
        </w:rPr>
        <w:footnoteRef/>
      </w:r>
      <w:r>
        <w:rPr>
          <w:rFonts w:hint="eastAsia"/>
          <w:lang w:eastAsia="zh-TW"/>
        </w:rPr>
        <w:t xml:space="preserve"> 在其所謂考證的基礎上，鄭氏又對墨學初創時期的内容作了繁雜的論述。筆者在後文將不作徵引。鄭文傑：《中國墨學通史》上册，第4-24頁。</w:t>
      </w:r>
    </w:p>
  </w:footnote>
  <w:footnote w:id="46">
    <w:p w:rsidR="001B4C5D" w:rsidRPr="007F666D" w:rsidRDefault="001B4C5D" w:rsidP="001B4C5D">
      <w:pPr>
        <w:pStyle w:val="a7"/>
        <w:rPr>
          <w:rFonts w:ascii="Times New Roman"/>
        </w:rPr>
      </w:pPr>
      <w:r>
        <w:rPr>
          <w:rStyle w:val="a8"/>
          <w:rFonts w:hint="eastAsia"/>
        </w:rPr>
        <w:footnoteRef/>
      </w:r>
      <w:r>
        <w:rPr>
          <w:rFonts w:hAnsi="宋体" w:hint="eastAsia"/>
        </w:rPr>
        <w:t xml:space="preserve"> 津田左右吉（</w:t>
      </w:r>
      <w:r w:rsidRPr="00D2698E">
        <w:rPr>
          <w:rFonts w:ascii="Times New Roman"/>
        </w:rPr>
        <w:t>Tsuda Sokichi</w:t>
      </w:r>
      <w:r>
        <w:rPr>
          <w:rFonts w:hAnsi="宋体" w:hint="eastAsia"/>
        </w:rPr>
        <w:t>）、赤冢忠（</w:t>
      </w:r>
      <w:r w:rsidRPr="00D2698E">
        <w:rPr>
          <w:rFonts w:ascii="Times New Roman"/>
        </w:rPr>
        <w:t>Akatsuka Kiyoshi</w:t>
      </w:r>
      <w:r>
        <w:rPr>
          <w:rFonts w:hAnsi="宋体" w:hint="eastAsia"/>
        </w:rPr>
        <w:t>）和渡邊卓（</w:t>
      </w:r>
      <w:r w:rsidRPr="00D2698E">
        <w:rPr>
          <w:rFonts w:ascii="Times New Roman"/>
        </w:rPr>
        <w:t>Watanabe Takashi</w:t>
      </w:r>
      <w:r>
        <w:rPr>
          <w:rFonts w:hAnsi="宋体" w:hint="eastAsia"/>
        </w:rPr>
        <w:t>）的觀點和方法，參見橋元純也（</w:t>
      </w:r>
      <w:r w:rsidRPr="00D2698E">
        <w:rPr>
          <w:rFonts w:ascii="Times New Roman"/>
        </w:rPr>
        <w:t>Hashimoto Sumiya</w:t>
      </w:r>
      <w:r>
        <w:rPr>
          <w:rFonts w:hAnsi="宋体" w:hint="eastAsia"/>
        </w:rPr>
        <w:t>）：《日本的〈墨子〉研究概觀——以論説類諸篇（〈尚賢〉上第八～〈非命〉下第三十七）研究爲中心》，</w:t>
      </w:r>
      <w:r w:rsidRPr="007F666D">
        <w:rPr>
          <w:rFonts w:ascii="Times New Roman"/>
        </w:rPr>
        <w:t>A Workshop: The Many Faces of Mozi: A Synchronic and Diachronic Study of Mohist Thought</w:t>
      </w:r>
      <w:r w:rsidRPr="007F666D">
        <w:rPr>
          <w:rFonts w:ascii="Times New Roman"/>
        </w:rPr>
        <w:t>，</w:t>
      </w:r>
      <w:r w:rsidR="007F666D">
        <w:rPr>
          <w:rFonts w:ascii="Times New Roman" w:hint="eastAsia"/>
        </w:rPr>
        <w:t>盧文</w:t>
      </w:r>
      <w:r w:rsidRPr="007F666D">
        <w:rPr>
          <w:rFonts w:ascii="Times New Roman"/>
        </w:rPr>
        <w:t>大學漢學系，</w:t>
      </w:r>
      <w:r w:rsidRPr="007F666D">
        <w:rPr>
          <w:rFonts w:ascii="Times New Roman"/>
        </w:rPr>
        <w:t>2009</w:t>
      </w:r>
      <w:r w:rsidRPr="007F666D">
        <w:rPr>
          <w:rFonts w:ascii="Times New Roman"/>
        </w:rPr>
        <w:t>年</w:t>
      </w:r>
      <w:r w:rsidRPr="007F666D">
        <w:rPr>
          <w:rFonts w:ascii="Times New Roman"/>
        </w:rPr>
        <w:t>6</w:t>
      </w:r>
      <w:r w:rsidRPr="007F666D">
        <w:rPr>
          <w:rFonts w:ascii="Times New Roman"/>
        </w:rPr>
        <w:t>月</w:t>
      </w:r>
      <w:r w:rsidRPr="007F666D">
        <w:rPr>
          <w:rFonts w:ascii="Times New Roman"/>
        </w:rPr>
        <w:t>25-28</w:t>
      </w:r>
      <w:r w:rsidRPr="007F666D">
        <w:rPr>
          <w:rFonts w:ascii="Times New Roman"/>
        </w:rPr>
        <w:t>日。</w:t>
      </w:r>
      <w:r w:rsidRPr="007F666D">
        <w:rPr>
          <w:rFonts w:ascii="Times New Roman"/>
        </w:rPr>
        <w:t>A. C. Graham,</w:t>
      </w:r>
      <w:r w:rsidRPr="007F666D">
        <w:rPr>
          <w:rFonts w:ascii="Times New Roman"/>
          <w:i/>
        </w:rPr>
        <w:t>Divisions in Early Mohism Reflected in the Core Chapters of Mo-tzu</w:t>
      </w:r>
      <w:r w:rsidRPr="007F666D">
        <w:rPr>
          <w:rFonts w:ascii="Times New Roman"/>
        </w:rPr>
        <w:t xml:space="preserve"> (Singapore: The Institute of East Asian Philosophies, 1985);</w:t>
      </w:r>
      <w:r w:rsidRPr="007F666D">
        <w:rPr>
          <w:rFonts w:ascii="Times New Roman"/>
          <w:i/>
        </w:rPr>
        <w:t xml:space="preserve"> Disputers of the Tao: Philosophical Argument in Ancient China</w:t>
      </w:r>
      <w:r w:rsidRPr="007F666D">
        <w:rPr>
          <w:rFonts w:ascii="Times New Roman"/>
        </w:rPr>
        <w:t xml:space="preserve"> (La Salle: Open Court Publishing Company, 1989). Brooks A. Taeko, 1996a, “MZ 14-16: Universal Love,” </w:t>
      </w:r>
      <w:r w:rsidRPr="007F666D">
        <w:rPr>
          <w:rFonts w:ascii="Times New Roman"/>
          <w:i/>
        </w:rPr>
        <w:t>Warring States Papers</w:t>
      </w:r>
      <w:r w:rsidRPr="007F666D">
        <w:rPr>
          <w:rFonts w:ascii="Times New Roman"/>
        </w:rPr>
        <w:t xml:space="preserve">, Warring States Working Group Note 92rev (1996). Brooks, “MZ 17-19,” </w:t>
      </w:r>
      <w:r w:rsidRPr="007F666D">
        <w:rPr>
          <w:rFonts w:ascii="Times New Roman"/>
          <w:i/>
        </w:rPr>
        <w:t>Warring States Papers</w:t>
      </w:r>
      <w:r w:rsidRPr="007F666D">
        <w:rPr>
          <w:rFonts w:ascii="Times New Roman"/>
        </w:rPr>
        <w:t xml:space="preserve">, Warring States Working Group Note 93rev (1996). Brooks, “Evolution of the Mician Ethical Triplets,” </w:t>
      </w:r>
      <w:r w:rsidRPr="007F666D">
        <w:rPr>
          <w:rFonts w:ascii="Times New Roman"/>
          <w:i/>
        </w:rPr>
        <w:t>Warring States Papers</w:t>
      </w:r>
      <w:r w:rsidRPr="007F666D">
        <w:rPr>
          <w:rFonts w:ascii="Times New Roman"/>
        </w:rPr>
        <w:t xml:space="preserve">, Warring States Working Group Note 94rev (1996). Bruce A. Takeo, “Sage and Kings in Mwodz,” Warring States Working Group Note 2626 (2002). Chris Fraser. Significance and Chronology of the Triads. </w:t>
      </w:r>
      <w:r w:rsidRPr="007F666D">
        <w:rPr>
          <w:rFonts w:ascii="Times New Roman"/>
          <w:i/>
        </w:rPr>
        <w:t>Stanford Encyclopedia of Philosophy</w:t>
      </w:r>
      <w:r w:rsidRPr="007F666D">
        <w:rPr>
          <w:rFonts w:ascii="Times New Roman"/>
        </w:rPr>
        <w:t xml:space="preserve">: Supplement to Mohism, Oct 21, 2002. Carine Defoort: Argumentation and Persuasion in Ancient Chinese Texts: Introduction. </w:t>
      </w:r>
      <w:r w:rsidRPr="007F666D">
        <w:rPr>
          <w:rFonts w:ascii="Times New Roman"/>
          <w:i/>
        </w:rPr>
        <w:t>Oriens Extremus</w:t>
      </w:r>
      <w:r w:rsidRPr="007F666D">
        <w:rPr>
          <w:rFonts w:ascii="Times New Roman"/>
        </w:rPr>
        <w:t xml:space="preserve"> 45 (2005/06), p.93; The Growing Scope of </w:t>
      </w:r>
      <w:r w:rsidRPr="007F666D">
        <w:rPr>
          <w:rFonts w:ascii="Times New Roman"/>
          <w:i/>
        </w:rPr>
        <w:t>Jian</w:t>
      </w:r>
      <w:r w:rsidRPr="007F666D">
        <w:rPr>
          <w:rFonts w:ascii="Times New Roman"/>
        </w:rPr>
        <w:t>兼</w:t>
      </w:r>
      <w:r w:rsidRPr="007F666D">
        <w:rPr>
          <w:rFonts w:ascii="Times New Roman"/>
        </w:rPr>
        <w:t>: Differences Between Chapters 14, 15 and 16 of the</w:t>
      </w:r>
      <w:r w:rsidRPr="007F666D">
        <w:rPr>
          <w:rFonts w:ascii="Times New Roman"/>
          <w:i/>
        </w:rPr>
        <w:t xml:space="preserve"> Mozi</w:t>
      </w:r>
      <w:r w:rsidRPr="007F666D">
        <w:rPr>
          <w:rFonts w:ascii="Times New Roman"/>
        </w:rPr>
        <w:t xml:space="preserve">. </w:t>
      </w:r>
      <w:r w:rsidRPr="007F666D">
        <w:rPr>
          <w:rFonts w:ascii="Times New Roman"/>
          <w:i/>
        </w:rPr>
        <w:t>Oriens Extremus</w:t>
      </w:r>
      <w:r w:rsidRPr="007F666D">
        <w:rPr>
          <w:rFonts w:ascii="Times New Roman"/>
        </w:rPr>
        <w:t xml:space="preserve"> 45 (2005/06), pp. 119-140. Carine Defoort. Argumentation and Persuasion in Ancient Chinese Texts: Introduction. </w:t>
      </w:r>
      <w:r w:rsidRPr="007F666D">
        <w:rPr>
          <w:rFonts w:ascii="Times New Roman"/>
          <w:i/>
        </w:rPr>
        <w:t>Oriens Extremus</w:t>
      </w:r>
      <w:r w:rsidRPr="007F666D">
        <w:rPr>
          <w:rFonts w:ascii="Times New Roman"/>
        </w:rPr>
        <w:t xml:space="preserve"> 45 (2005/06), pp. 92-93; Karen Desmet. The Growth of Compounds in the Core Chapters of the </w:t>
      </w:r>
      <w:r w:rsidRPr="007F666D">
        <w:rPr>
          <w:rFonts w:ascii="Times New Roman"/>
          <w:i/>
        </w:rPr>
        <w:t>Mozi</w:t>
      </w:r>
      <w:r w:rsidRPr="007F666D">
        <w:rPr>
          <w:rFonts w:ascii="Times New Roman"/>
        </w:rPr>
        <w:t xml:space="preserve">. </w:t>
      </w:r>
      <w:r w:rsidRPr="007F666D">
        <w:rPr>
          <w:rFonts w:ascii="Times New Roman"/>
          <w:i/>
        </w:rPr>
        <w:t xml:space="preserve">Oriens Extremus </w:t>
      </w:r>
      <w:r w:rsidRPr="007F666D">
        <w:rPr>
          <w:rFonts w:ascii="Times New Roman"/>
        </w:rPr>
        <w:t>45 (2005/06), pp. 99-118.</w:t>
      </w:r>
    </w:p>
  </w:footnote>
  <w:footnote w:id="47">
    <w:p w:rsidR="001B4C5D" w:rsidRDefault="001B4C5D" w:rsidP="001B4C5D">
      <w:pPr>
        <w:pStyle w:val="a7"/>
        <w:rPr>
          <w:lang w:eastAsia="zh-TW"/>
        </w:rPr>
      </w:pPr>
      <w:r>
        <w:rPr>
          <w:rStyle w:val="a8"/>
          <w:rFonts w:hint="eastAsia"/>
        </w:rPr>
        <w:footnoteRef/>
      </w:r>
      <w:r>
        <w:rPr>
          <w:rFonts w:hAnsi="宋体" w:hint="eastAsia"/>
        </w:rPr>
        <w:t xml:space="preserve"> </w:t>
      </w:r>
      <w:r w:rsidRPr="00F37B8F">
        <w:rPr>
          <w:rFonts w:hAnsi="宋体" w:hint="eastAsia"/>
        </w:rPr>
        <w:t>畢沅曰：“</w:t>
      </w:r>
      <w:r>
        <w:rPr>
          <w:rFonts w:hAnsi="宋体" w:hint="eastAsia"/>
        </w:rPr>
        <w:t>《孔叢·詰墨》篇多引此詞。</w:t>
      </w:r>
      <w:r w:rsidRPr="00F37B8F">
        <w:rPr>
          <w:rFonts w:hAnsi="宋体" w:hint="eastAsia"/>
        </w:rPr>
        <w:t>此述墨氏之學者設師言以折儒也。</w:t>
      </w:r>
      <w:r w:rsidRPr="00F37B8F">
        <w:rPr>
          <w:rFonts w:hAnsi="宋体" w:hint="eastAsia"/>
          <w:lang w:eastAsia="zh-TW"/>
        </w:rPr>
        <w:t>故《親士》諸篇無‘子墨子言曰’者，翟自著也；此無‘子墨子言曰’者，門人小子臆說之詞，並不敢以誣翟也，例雖同而異事。後人以此病翟，非也。</w:t>
      </w:r>
      <w:r>
        <w:rPr>
          <w:rFonts w:hAnsi="宋体" w:hint="eastAsia"/>
          <w:lang w:eastAsia="zh-TW"/>
        </w:rPr>
        <w:t>《說文》云：‘儒，柔也，術士之稱。’</w:t>
      </w:r>
      <w:r w:rsidRPr="00F37B8F">
        <w:rPr>
          <w:rFonts w:hAnsi="宋体" w:hint="eastAsia"/>
          <w:lang w:eastAsia="zh-TW"/>
        </w:rPr>
        <w:t>”</w:t>
      </w:r>
      <w:r>
        <w:rPr>
          <w:rFonts w:hAnsi="宋体" w:hint="eastAsia"/>
          <w:lang w:eastAsia="zh-TW"/>
        </w:rPr>
        <w:t>載孫詒讓《墨子閒詁》卷九《非儒下》第三十九，第286頁。</w:t>
      </w:r>
    </w:p>
  </w:footnote>
  <w:footnote w:id="48">
    <w:p w:rsidR="001B4C5D" w:rsidRPr="00F37B8F" w:rsidRDefault="001B4C5D" w:rsidP="001B4C5D">
      <w:pPr>
        <w:pStyle w:val="a7"/>
        <w:rPr>
          <w:rFonts w:hAnsi="宋体"/>
          <w:lang w:eastAsia="zh-TW"/>
        </w:rPr>
      </w:pPr>
      <w:r w:rsidRPr="00F37B8F">
        <w:rPr>
          <w:rStyle w:val="a8"/>
          <w:rFonts w:hAnsi="宋体" w:hint="eastAsia"/>
        </w:rPr>
        <w:footnoteRef/>
      </w:r>
      <w:r>
        <w:rPr>
          <w:rFonts w:hAnsi="宋体" w:hint="eastAsia"/>
          <w:lang w:eastAsia="zh-TW"/>
        </w:rPr>
        <w:t xml:space="preserve"> </w:t>
      </w:r>
      <w:r w:rsidRPr="00F37B8F">
        <w:rPr>
          <w:rFonts w:hAnsi="宋体" w:hint="eastAsia"/>
          <w:lang w:eastAsia="zh-TW"/>
        </w:rPr>
        <w:t>孫</w:t>
      </w:r>
      <w:r>
        <w:rPr>
          <w:rFonts w:hAnsi="宋体" w:hint="eastAsia"/>
          <w:lang w:eastAsia="zh-TW"/>
        </w:rPr>
        <w:t>氏</w:t>
      </w:r>
      <w:r w:rsidRPr="00F37B8F">
        <w:rPr>
          <w:rFonts w:hAnsi="宋体" w:hint="eastAsia"/>
          <w:lang w:eastAsia="zh-TW"/>
        </w:rPr>
        <w:t>云：“</w:t>
      </w:r>
      <w:r>
        <w:rPr>
          <w:rFonts w:hAnsi="宋体" w:hint="eastAsia"/>
          <w:lang w:eastAsia="zh-TW"/>
        </w:rPr>
        <w:t>《荀子·儒效》篇云：‘逢衣淺帶，解果其冠，略法先王而足亂世；術繆學雜，舉不知法後王而一制度，不知隆禮義而殺《詩》《書》；其衣冠行僞已同於世俗矣，然而不知惡者；其言議談説已無以異於墨子矣，然而明不能分别；呼先王以欺愚者而求衣食焉，得委積足以揜其口，則揚揚如也；隨其長子，事其便辟，舉其上客，</w:t>
      </w:r>
      <w:r>
        <w:rPr>
          <w:rFonts w:ascii="SimSun-ExtB" w:eastAsia="SimSun-ExtB" w:hAnsi="SimSun-ExtB" w:hint="eastAsia"/>
          <w:lang w:eastAsia="zh-TW"/>
        </w:rPr>
        <w:t>𠌼</w:t>
      </w:r>
      <w:r>
        <w:rPr>
          <w:rFonts w:hAnsi="宋体" w:hint="eastAsia"/>
          <w:lang w:eastAsia="zh-TW"/>
        </w:rPr>
        <w:t>然若終身之虜而不敢有他志，是俗儒者也。’</w:t>
      </w:r>
      <w:r w:rsidRPr="00F37B8F">
        <w:rPr>
          <w:rFonts w:hAnsi="宋体" w:hint="eastAsia"/>
          <w:lang w:eastAsia="zh-TW"/>
        </w:rPr>
        <w:t>是周季俗儒信有如此所非者，但並以此非孔子，則大氐</w:t>
      </w:r>
      <w:r>
        <w:rPr>
          <w:rFonts w:hAnsi="宋体" w:hint="eastAsia"/>
          <w:lang w:eastAsia="zh-TW"/>
        </w:rPr>
        <w:t>（抵）</w:t>
      </w:r>
      <w:r w:rsidRPr="00F37B8F">
        <w:rPr>
          <w:rFonts w:hAnsi="宋体" w:hint="eastAsia"/>
          <w:lang w:eastAsia="zh-TW"/>
        </w:rPr>
        <w:t>誣詆增加之辭。儒墨不同術，亦不足異也。畢氏強</w:t>
      </w:r>
      <w:r>
        <w:rPr>
          <w:rFonts w:hAnsi="宋体" w:hint="eastAsia"/>
          <w:lang w:eastAsia="zh-TW"/>
        </w:rPr>
        <w:t>爲</w:t>
      </w:r>
      <w:r w:rsidRPr="00F37B8F">
        <w:rPr>
          <w:rFonts w:hAnsi="宋体" w:hint="eastAsia"/>
          <w:lang w:eastAsia="zh-TW"/>
        </w:rPr>
        <w:t>之辯，理不可通。”</w:t>
      </w:r>
      <w:r>
        <w:rPr>
          <w:rFonts w:hAnsi="宋体" w:hint="eastAsia"/>
          <w:lang w:eastAsia="zh-TW"/>
        </w:rPr>
        <w:t>孫詒讓：《墨子閒詁》卷九《非儒下》第三十九，第</w:t>
      </w:r>
      <w:r w:rsidRPr="00F37B8F">
        <w:rPr>
          <w:rFonts w:hAnsi="宋体" w:hint="eastAsia"/>
          <w:lang w:eastAsia="zh-TW"/>
        </w:rPr>
        <w:t>286</w:t>
      </w:r>
      <w:r>
        <w:rPr>
          <w:rFonts w:hAnsi="宋体" w:hint="eastAsia"/>
          <w:lang w:eastAsia="zh-TW"/>
        </w:rPr>
        <w:t>頁</w:t>
      </w:r>
      <w:r w:rsidRPr="00F37B8F">
        <w:rPr>
          <w:rFonts w:hAnsi="宋体" w:hint="eastAsia"/>
          <w:lang w:eastAsia="zh-TW"/>
        </w:rPr>
        <w:t>。</w:t>
      </w:r>
    </w:p>
  </w:footnote>
  <w:footnote w:id="49">
    <w:p w:rsidR="001B4C5D" w:rsidRDefault="001B4C5D" w:rsidP="001B4C5D">
      <w:pPr>
        <w:pStyle w:val="a7"/>
        <w:rPr>
          <w:lang w:eastAsia="zh-TW"/>
        </w:rPr>
      </w:pPr>
      <w:r>
        <w:rPr>
          <w:rStyle w:val="a8"/>
          <w:rFonts w:hint="eastAsia"/>
        </w:rPr>
        <w:footnoteRef/>
      </w:r>
      <w:r>
        <w:rPr>
          <w:rFonts w:hint="eastAsia"/>
          <w:lang w:eastAsia="zh-TW"/>
        </w:rPr>
        <w:t xml:space="preserve"> 胡適說：“第二組……大抵皆墨者演墨子的學説所作的。其中也有許多後人加入的材料。《非樂》、《非儒》兩篇更可疑。”梁啟超說：“這篇無‘子墨子曰’字樣，不是記墨子之言。”欒調甫說：“按《非儒》上下兩篇，今存下篇，爲有意義之篇題。以篇中无‘子墨子言曰’句，斷爲後世墨者自作之書。非儒之旨，原本墨子。蓋墨子生長于魯，魯之儒爲最盛。墨子爲説教行義故，不得不取其不合于己者而非之也。然墨子非儒，以儒者之禮樂喪服執明无鬼四者爲主。《非儒下》乃涉及孔子私行，殊失墨子言稱孔子之意。非儒之喪服法古及不作不鳴諸說亦見《墨語》，其非難之語則與之異。蓋直抒己見，而非述聞之作也。其論孔子私行之失見《晏子春秋》，而謂孔子親與白公之亂則與《左傳》異。以陽虎佛肸爲孔子弟子，亦與《左傳》《論語》弗合。疑其人習聞墨子非儒之旨，又親見儒者闢墨之辭，不覺奮其憤怨之私，採摭野語橫致非難，而不暇顧其爲說之若何也。然此亦戰國中葉野語流行之時，儒墨交競之所致耳。若夫辯難往復，至于瞋目攘臂，肆口謾駡，不自知其醜者，亦學術末流之弊，而古今之所同慨也夫。”方授楚說：“惟《非攻上》、《非儒下》則否，雖非記墨子之言，然於墨氏宗恉固無悖也。”筆者認爲，《非儒下》爲戰國晚期著作，殆無疑問，有許多例證。胡適：《中國哲學史大綱》，第108-109頁；梁啟超：《墨子學案》，第13頁；欒調甫：《墨子研究論文集》，第115頁；鄭文傑：《墨學源流》上卷，第41頁。</w:t>
      </w:r>
    </w:p>
  </w:footnote>
  <w:footnote w:id="50">
    <w:p w:rsidR="001B4C5D" w:rsidRDefault="001B4C5D" w:rsidP="001B4C5D">
      <w:pPr>
        <w:pStyle w:val="a7"/>
        <w:rPr>
          <w:lang w:eastAsia="zh-TW"/>
        </w:rPr>
      </w:pPr>
      <w:r>
        <w:rPr>
          <w:rStyle w:val="a8"/>
          <w:rFonts w:hint="eastAsia"/>
        </w:rPr>
        <w:footnoteRef/>
      </w:r>
      <w:r>
        <w:rPr>
          <w:rFonts w:hint="eastAsia"/>
          <w:lang w:eastAsia="zh-TW"/>
        </w:rPr>
        <w:t xml:space="preserve"> 《非儒下》：“而儒者以爲道教，是賊天下之人者也。”《耕柱》：“子墨子曰：天下之所以生者，以先王之道教也。”</w:t>
      </w:r>
    </w:p>
  </w:footnote>
  <w:footnote w:id="51">
    <w:p w:rsidR="001B4C5D" w:rsidRPr="00152376" w:rsidRDefault="001B4C5D" w:rsidP="001B4C5D">
      <w:pPr>
        <w:pStyle w:val="a7"/>
        <w:rPr>
          <w:lang w:eastAsia="zh-TW"/>
        </w:rPr>
      </w:pPr>
      <w:r>
        <w:rPr>
          <w:rStyle w:val="a8"/>
          <w:rFonts w:hint="eastAsia"/>
        </w:rPr>
        <w:footnoteRef/>
      </w:r>
      <w:r>
        <w:rPr>
          <w:rFonts w:hint="eastAsia"/>
          <w:lang w:eastAsia="zh-TW"/>
        </w:rPr>
        <w:t xml:space="preserve"> 《非儒下》：“又曰：君子循而不作。應之曰：古者羿作弓，</w:t>
      </w:r>
      <w:r w:rsidRPr="006F11DF">
        <w:rPr>
          <w:rFonts w:hint="eastAsia"/>
          <w:lang w:eastAsia="zh-TW"/>
        </w:rPr>
        <w:t>伃</w:t>
      </w:r>
      <w:r>
        <w:rPr>
          <w:rFonts w:hint="eastAsia"/>
          <w:lang w:eastAsia="zh-TW"/>
        </w:rPr>
        <w:t>作甲，奚仲作車，然則今之鮑、函、車、匠，皆君子也，而羿、</w:t>
      </w:r>
      <w:r w:rsidRPr="006F11DF">
        <w:rPr>
          <w:rFonts w:hint="eastAsia"/>
          <w:lang w:eastAsia="zh-TW"/>
        </w:rPr>
        <w:t>伃</w:t>
      </w:r>
      <w:r>
        <w:rPr>
          <w:rFonts w:hint="eastAsia"/>
          <w:lang w:eastAsia="zh-TW"/>
        </w:rPr>
        <w:t>、奚仲、巧垂皆小人邪？且其所循，人必或作之，然則其所循皆小人道也？”《公孟》：“公孟子曰：‘君子不作，術（述）而已。’子墨子曰：‘不然，人之其﹤甚﹥不君子者，古之善者不誅（述），今也善者不作。其次不君子者，古之善者不遂（述），己有善則作之，欲善之自己出也。今誅（述）而不作，是無所異於不好遂（述）而作者矣。吾以爲古之善者則誅（述）之，今之善者則作之，欲善之益多也。”</w:t>
      </w:r>
    </w:p>
  </w:footnote>
  <w:footnote w:id="52">
    <w:p w:rsidR="001B4C5D" w:rsidRPr="00985589" w:rsidRDefault="001B4C5D" w:rsidP="001B4C5D">
      <w:pPr>
        <w:pStyle w:val="a7"/>
        <w:rPr>
          <w:lang w:eastAsia="zh-TW"/>
        </w:rPr>
      </w:pPr>
      <w:r>
        <w:rPr>
          <w:rStyle w:val="a8"/>
          <w:rFonts w:hint="eastAsia"/>
        </w:rPr>
        <w:footnoteRef/>
      </w:r>
      <w:r>
        <w:rPr>
          <w:rFonts w:hint="eastAsia"/>
          <w:lang w:eastAsia="zh-TW"/>
        </w:rPr>
        <w:t xml:space="preserve"> “服古言”，王念孫說當作“古言服”；俞樾以“服”字上脫“古”字。參見孫詒讓《墨子閒詁》卷九《非儒下》第三十九，第293頁。</w:t>
      </w:r>
    </w:p>
  </w:footnote>
  <w:footnote w:id="53">
    <w:p w:rsidR="001B4C5D" w:rsidRDefault="001B4C5D" w:rsidP="001B4C5D">
      <w:pPr>
        <w:pStyle w:val="a7"/>
        <w:rPr>
          <w:lang w:eastAsia="zh-TW"/>
        </w:rPr>
      </w:pPr>
      <w:r>
        <w:rPr>
          <w:rStyle w:val="a8"/>
          <w:rFonts w:hint="eastAsia"/>
        </w:rPr>
        <w:footnoteRef/>
      </w:r>
      <w:r>
        <w:rPr>
          <w:rFonts w:hint="eastAsia"/>
          <w:lang w:eastAsia="zh-TW"/>
        </w:rPr>
        <w:t xml:space="preserve"> 孫詒讓：《墨子閒詁》卷十二《公孟》第四十八，第454頁。</w:t>
      </w:r>
    </w:p>
  </w:footnote>
  <w:footnote w:id="54">
    <w:p w:rsidR="001B4C5D" w:rsidRDefault="001B4C5D" w:rsidP="001B4C5D">
      <w:pPr>
        <w:pStyle w:val="a7"/>
        <w:rPr>
          <w:lang w:eastAsia="zh-TW"/>
        </w:rPr>
      </w:pPr>
      <w:r>
        <w:rPr>
          <w:rStyle w:val="a8"/>
          <w:rFonts w:hint="eastAsia"/>
        </w:rPr>
        <w:footnoteRef/>
      </w:r>
      <w:r>
        <w:rPr>
          <w:rFonts w:hint="eastAsia"/>
          <w:lang w:eastAsia="zh-TW"/>
        </w:rPr>
        <w:t xml:space="preserve"> 《非儒下》：“又曰：君子若鍾，擊之則鳴，弗擊不鳴。應之曰：夫仁人事上竭忠，事親得孝，務善則美，有過則諫，此爲人臣之道也。今擊之則鳴，弗擊不鳴，隱知豫力，恬漠待問而後對，雖有君親之大利，弗問不言。若將有大寇亂，盜賊將作，若機辟將發也，他人不知，己獨知之，雖其君親皆在，不問不言，是夫大亂之賊也！以是爲人臣不忠，爲子不孝，事兄不弟友，遇人不貞良。”《公孟》：“公孟子謂子墨子曰：‘君子共己以待，問焉則言，不問焉則止。譬若鍾然，扣則鳴，不扣則不鳴。’子墨子曰：‘是言有三物焉，子乃今知其一耳也，又未知其所謂也。若大人行淫暴於國家，進而諫，則謂之不遜，因左右而獻諫，則謂之言議，此君子之所疑惑也。若大人爲政，將因於國家之難，譬若機之將發也然，君子之必以諫，然而大人之利，若此者，雖不扣必鳴者也。”</w:t>
      </w:r>
    </w:p>
  </w:footnote>
  <w:footnote w:id="55">
    <w:p w:rsidR="001B4C5D" w:rsidRDefault="001B4C5D" w:rsidP="001B4C5D">
      <w:pPr>
        <w:pStyle w:val="a7"/>
        <w:rPr>
          <w:lang w:eastAsia="zh-TW"/>
        </w:rPr>
      </w:pPr>
      <w:r>
        <w:rPr>
          <w:rStyle w:val="a8"/>
          <w:rFonts w:hint="eastAsia"/>
        </w:rPr>
        <w:footnoteRef/>
      </w:r>
      <w:r>
        <w:rPr>
          <w:rFonts w:hint="eastAsia"/>
          <w:lang w:eastAsia="zh-TW"/>
        </w:rPr>
        <w:t xml:space="preserve"> “吾”字，原文脫，據孫詒讓說補。孫詒讓：《墨子閒詁》卷十二《貴義》第四十七，第448頁。</w:t>
      </w:r>
    </w:p>
  </w:footnote>
  <w:footnote w:id="5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《孟子·公孫丑下》。</w:t>
      </w:r>
    </w:p>
  </w:footnote>
  <w:footnote w:id="5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《墨子·公孟</w:t>
      </w:r>
      <w:r w:rsidRPr="00F37B8F">
        <w:rPr>
          <w:rFonts w:hAnsi="宋体" w:hint="eastAsia"/>
          <w:lang w:eastAsia="zh-TW"/>
        </w:rPr>
        <w:t>》：“二三子復於子墨子曰：‘告子曰言義而行甚惡，請棄之。’子墨子曰：‘不</w:t>
      </w:r>
      <w:r>
        <w:rPr>
          <w:rFonts w:hAnsi="宋体" w:hint="eastAsia"/>
          <w:lang w:eastAsia="zh-TW"/>
        </w:rPr>
        <w:t>可。稱我言以毀我行，愈於亡。有人於此，甚不仁翟尊天、事鬼、愛人。</w:t>
      </w:r>
      <w:r w:rsidRPr="00F37B8F">
        <w:rPr>
          <w:rFonts w:hAnsi="宋体" w:hint="eastAsia"/>
          <w:lang w:eastAsia="zh-TW"/>
        </w:rPr>
        <w:t>甚不仁，猶愈於亡也。今告子言談甚辯，言仁義而不吾毀。告子毀，猶愈亡也。”</w:t>
      </w:r>
      <w:r>
        <w:rPr>
          <w:rFonts w:hAnsi="宋体" w:hint="eastAsia"/>
          <w:lang w:eastAsia="zh-TW"/>
        </w:rPr>
        <w:t>案：“翟”，原在“甚不仁”上，今以意移下。</w:t>
      </w:r>
    </w:p>
  </w:footnote>
  <w:footnote w:id="58">
    <w:p w:rsidR="001B4C5D" w:rsidRPr="00C276D2" w:rsidRDefault="001B4C5D" w:rsidP="001B4C5D">
      <w:pPr>
        <w:pStyle w:val="a7"/>
        <w:rPr>
          <w:lang w:eastAsia="zh-TW"/>
        </w:rPr>
      </w:pPr>
      <w:r>
        <w:rPr>
          <w:rStyle w:val="a8"/>
          <w:rFonts w:hint="eastAsia"/>
        </w:rPr>
        <w:footnoteRef/>
      </w:r>
      <w:r>
        <w:rPr>
          <w:rFonts w:hint="eastAsia"/>
          <w:lang w:eastAsia="zh-TW"/>
        </w:rPr>
        <w:t xml:space="preserve"> 《公孟》篇還有兩節文本，亦爲矜辯、自誇的曲折反映。一節見於子墨子駁儒者“四政”說中，云：“子墨子曰：儒者固無此若四政者，而我言之，則是毀也。今儒固有此四政者，而我言之，則非毀也，告聞也。……（程子）進復曰：……若先生之言，則是不譽禹，不毀桀紂也。子墨子曰：……應孰辭而稱議，是猶荷轅而擊蛾也。”又一節見於子墨子“稱於孔子”一段文本，云：“程子曰：非儒，何故稱於孔子也？子墨子曰：是亦當而不可易者也……今翟曾無稱於孔子乎？”批評者將批評的“客觀性”貼在自家臉上，這是辯論中常見的一種手段，也是墨者矜辯、自誇的一種表現。</w:t>
      </w:r>
    </w:p>
  </w:footnote>
  <w:footnote w:id="59">
    <w:p w:rsidR="001B4C5D" w:rsidRPr="00923C75" w:rsidRDefault="001B4C5D" w:rsidP="001B4C5D">
      <w:pPr>
        <w:pStyle w:val="a7"/>
        <w:rPr>
          <w:lang w:eastAsia="zh-TW"/>
        </w:rPr>
      </w:pPr>
      <w:r>
        <w:rPr>
          <w:rStyle w:val="a8"/>
          <w:rFonts w:hint="eastAsia"/>
        </w:rPr>
        <w:footnoteRef/>
      </w:r>
      <w:r>
        <w:rPr>
          <w:rFonts w:hint="eastAsia"/>
          <w:lang w:eastAsia="zh-TW"/>
        </w:rPr>
        <w:t xml:space="preserve"> 《非命上》：“子墨子曰：‘必立儀，言而毋儀，譬猶運鈞之上而立朝夕者也，是非、利害之辨不可得而明知也。故言必有三表。’何謂三表？子墨子言曰：‘有本之者，有原之者，有用之者。於何本之？上本之於古者聖王之事。於何原之？下原察百姓耳目之實。於何用之？廢（發）以爲刑政，觀其中國家百姓人民之利。此所謂言有三表也。”中、下篇所說“三法”，從略，今不引。</w:t>
      </w:r>
    </w:p>
  </w:footnote>
  <w:footnote w:id="60">
    <w:p w:rsidR="001B4C5D" w:rsidRPr="0034239B" w:rsidRDefault="001B4C5D" w:rsidP="001B4C5D">
      <w:pPr>
        <w:pStyle w:val="a7"/>
        <w:rPr>
          <w:lang w:eastAsia="zh-TW"/>
        </w:rPr>
      </w:pPr>
      <w:r>
        <w:rPr>
          <w:rStyle w:val="a8"/>
          <w:rFonts w:hint="eastAsia"/>
        </w:rPr>
        <w:footnoteRef/>
      </w:r>
      <w:r>
        <w:rPr>
          <w:rFonts w:hint="eastAsia"/>
          <w:lang w:eastAsia="zh-TW"/>
        </w:rPr>
        <w:t xml:space="preserve"> 陈孟麟说：“‘合其志功’或‘志功爲辯’還衹能認爲是要從動機和效果的統一去理解一種行爲的道德含義。</w:t>
      </w:r>
      <w:r w:rsidRPr="00A53447">
        <w:rPr>
          <w:rFonts w:hint="eastAsia"/>
          <w:lang w:eastAsia="zh-TW"/>
        </w:rPr>
        <w:t>至於</w:t>
      </w:r>
      <w:r>
        <w:rPr>
          <w:rFonts w:hint="eastAsia"/>
          <w:lang w:eastAsia="zh-TW"/>
        </w:rPr>
        <w:t>《墨辯》是不是講要把主觀見之於客觀的實踐作爲檢驗一個認識的標準，尚沒有更多説明，我們還不能說‘志功爲辯’，就是對墨子第三表的總結。”其説有合理之處，然而不能否認志功之説在思想上確有深進。而徐希燕認爲“合其志功而觀”亦是墨子本人的觀點，則未能將《十論》、《墨語》各别作一組來論述，亦非。陳孟麟：《墨辯邏輯學（修訂本）》（濟南：齊魯書社，1983年），第17頁；徐希燕：《墨學研究》（北京：商務印書館，2001年），第105-106頁。</w:t>
      </w:r>
    </w:p>
  </w:footnote>
  <w:footnote w:id="61">
    <w:p w:rsidR="001B4C5D" w:rsidRPr="007B61CB" w:rsidRDefault="001B4C5D" w:rsidP="001B4C5D">
      <w:pPr>
        <w:pStyle w:val="a7"/>
        <w:rPr>
          <w:lang w:eastAsia="zh-TW"/>
        </w:rPr>
      </w:pPr>
      <w:r>
        <w:rPr>
          <w:rStyle w:val="a8"/>
          <w:rFonts w:hint="eastAsia"/>
        </w:rPr>
        <w:footnoteRef/>
      </w:r>
      <w:r>
        <w:rPr>
          <w:rFonts w:hint="eastAsia"/>
          <w:lang w:eastAsia="zh-TW"/>
        </w:rPr>
        <w:t xml:space="preserve"> “與”讀作“譽”，“蟲”殆“蠱”之訛，據孫詒讓說。孫詒讓：《墨子閒詁》卷十三《魯問》第四十九，第472頁。</w:t>
      </w:r>
    </w:p>
  </w:footnote>
  <w:footnote w:id="62">
    <w:p w:rsidR="001B4C5D" w:rsidRPr="00A82045" w:rsidRDefault="001B4C5D" w:rsidP="001B4C5D">
      <w:pPr>
        <w:pStyle w:val="a7"/>
        <w:rPr>
          <w:lang w:eastAsia="zh-TW"/>
        </w:rPr>
      </w:pPr>
      <w:r>
        <w:rPr>
          <w:rStyle w:val="a8"/>
          <w:rFonts w:hint="eastAsia"/>
        </w:rPr>
        <w:footnoteRef/>
      </w:r>
      <w:r>
        <w:rPr>
          <w:rFonts w:hAnsi="宋体" w:hint="eastAsia"/>
          <w:lang w:eastAsia="zh-TW"/>
        </w:rPr>
        <w:t xml:space="preserve"> 《墨子》</w:t>
      </w:r>
      <w:r w:rsidRPr="00F37B8F">
        <w:rPr>
          <w:rFonts w:hAnsi="宋体" w:hint="eastAsia"/>
          <w:lang w:eastAsia="zh-TW"/>
        </w:rPr>
        <w:t>卷十一《大取》第四十四：“臧之愛己，非</w:t>
      </w:r>
      <w:r>
        <w:rPr>
          <w:rFonts w:hAnsi="宋体" w:hint="eastAsia"/>
          <w:lang w:eastAsia="zh-TW"/>
        </w:rPr>
        <w:t>爲</w:t>
      </w:r>
      <w:r w:rsidRPr="00F37B8F">
        <w:rPr>
          <w:rFonts w:hAnsi="宋体" w:hint="eastAsia"/>
          <w:lang w:eastAsia="zh-TW"/>
        </w:rPr>
        <w:t>愛己之人也。厚不外己，愛無厚薄。舉（譽）己，非賢也。義，利；不義，害。志、功</w:t>
      </w:r>
      <w:r>
        <w:rPr>
          <w:rFonts w:hAnsi="宋体" w:hint="eastAsia"/>
          <w:lang w:eastAsia="zh-TW"/>
        </w:rPr>
        <w:t>爲</w:t>
      </w:r>
      <w:r w:rsidRPr="00F37B8F">
        <w:rPr>
          <w:rFonts w:hAnsi="宋体" w:hint="eastAsia"/>
          <w:lang w:eastAsia="zh-TW"/>
        </w:rPr>
        <w:t>辯。”同篇：“是﹤意﹥璜也，是﹤意﹥玉也。意楹，非意木也，意是楹之木也。意指之人也，非意人也。意獲也，乃意禽也。志、功不可以相從也。”卷十一《耕柱》第四十六：“巫馬子謂子墨子曰：‘子兼愛天下，未云利也；我不愛天下，未云賊也。功皆未至，子何獨自是而非我哉？’子墨子曰：‘今有燎者於此，一人奉水將灌之，一人摻火將益之，功皆未至，子何貴於二人？’巫馬子曰：‘我是彼奉水者之意，而非夫摻火者之意。’子墨子曰：‘吾亦是吾意，而非夫摻火者之意。’子墨子曰：‘吾亦是吾意，而非子之意也。’”</w:t>
      </w:r>
    </w:p>
  </w:footnote>
  <w:footnote w:id="63">
    <w:p w:rsidR="001B4C5D" w:rsidRPr="00BE47C7" w:rsidRDefault="001B4C5D" w:rsidP="001B4C5D">
      <w:pPr>
        <w:pStyle w:val="a7"/>
        <w:rPr>
          <w:lang w:eastAsia="zh-TW"/>
        </w:rPr>
      </w:pPr>
      <w:r>
        <w:rPr>
          <w:rStyle w:val="a8"/>
          <w:rFonts w:hint="eastAsia"/>
        </w:rPr>
        <w:footnoteRef/>
      </w:r>
      <w:r>
        <w:rPr>
          <w:rFonts w:hint="eastAsia"/>
          <w:lang w:eastAsia="zh-TW"/>
        </w:rPr>
        <w:t xml:space="preserve"> 在僞書《列子·楊朱》篇中，此一議論得到了進一步的拓展。可參閲。</w:t>
      </w:r>
    </w:p>
  </w:footnote>
  <w:footnote w:id="64">
    <w:p w:rsidR="001B4C5D" w:rsidRPr="006A7818" w:rsidRDefault="001B4C5D" w:rsidP="001B4C5D">
      <w:pPr>
        <w:pStyle w:val="a7"/>
        <w:rPr>
          <w:lang w:eastAsia="zh-TW"/>
        </w:rPr>
      </w:pPr>
      <w:r>
        <w:rPr>
          <w:rStyle w:val="a8"/>
          <w:rFonts w:hint="eastAsia"/>
        </w:rPr>
        <w:footnoteRef/>
      </w:r>
      <w:r>
        <w:rPr>
          <w:rFonts w:hint="eastAsia"/>
          <w:lang w:eastAsia="zh-TW"/>
        </w:rPr>
        <w:t xml:space="preserve"> 孫詒讓說：“疑脫一‘目’字。”孫詒讓：《墨子閒詁》卷十二《貴義》第四十七，第443頁。</w:t>
      </w:r>
    </w:p>
  </w:footnote>
  <w:footnote w:id="65">
    <w:p w:rsidR="001B4C5D" w:rsidRPr="00B477B3" w:rsidRDefault="001B4C5D" w:rsidP="001B4C5D">
      <w:pPr>
        <w:pStyle w:val="a7"/>
        <w:rPr>
          <w:lang w:eastAsia="zh-TW"/>
        </w:rPr>
      </w:pPr>
      <w:r>
        <w:rPr>
          <w:rStyle w:val="a8"/>
          <w:rFonts w:hint="eastAsia"/>
        </w:rPr>
        <w:footnoteRef/>
      </w:r>
      <w:r>
        <w:rPr>
          <w:rFonts w:hint="eastAsia"/>
          <w:lang w:eastAsia="zh-TW"/>
        </w:rPr>
        <w:t xml:space="preserve"> 《管子·心術下》：“凡民之生也，必以正乎！所以失之者，必以喜樂哀怒。節怒莫若樂，節樂莫若禮，守禮莫若敬。外敬而内靜者，必反其性。”同書《内業》：“凡心之刑，自充自盈，自生自成。其所以失之，必以憂樂喜怒欲利。能去憂樂喜怒欲利，心乃反濟。彼心之情，利安以寧。勿煩勿亂，和乃自成。”《荀子·正名》云：“性者，天之就也；情者，性之質；欲者，情之應也。”同篇又曰：“性之好惡喜怒哀樂謂之情。”可知，荀子以“情”爲“性”之内容，“性”則言“情”、“欲”之先天根源。“情”當然不僅僅指情感，然而情感亦正是荀子使用此一概念所強調和突出的内容。《性惡》云：“今人之性，生而好利焉，順是，故爭奪生而辭讓亡焉；生而有疾惡焉，順是，故殘賊生而忠信亡焉；生而有耳目之欲而好聲色焉，順是，故淫亂生而禮義文理亡焉。然則從人之性，順人之情，必出於爭奪，合於犯分亂理而歸於暴。”據此可知，荀子所謂“情”、“欲”具有惡的意味。不過，荀子主張“無性，則僞之無所加；無僞，則性不能自美”之“性僞合”的觀點，此與“縱情性”、“忍情性”的觀點不同。《荀子·非十二子》：“縱情性，安恣雎，禽獸行……是它嚻、魏牟也。忍情性，</w:t>
      </w:r>
      <w:r>
        <w:rPr>
          <w:rFonts w:hAnsi="宋体" w:hint="eastAsia"/>
          <w:lang w:eastAsia="zh-TW"/>
        </w:rPr>
        <w:t>綦</w:t>
      </w:r>
      <w:r>
        <w:rPr>
          <w:rFonts w:hint="eastAsia"/>
          <w:lang w:eastAsia="zh-TW"/>
        </w:rPr>
        <w:t>谿利跂，苟以分異人爲高……是陳仲、史鰌也。”至於“縱情性”與“忍情性”之間的差别，荀子在《儒效》篇中談到：“縱情性而不足問學，則爲小儒矣……志忍私，然後能公；行忍情性，然後能修；知而好問，然後能才。公、修而才，可謂小儒矣。”當然，荀子在此皆是以自己的術語來概括和批判前輩學者的同一觀念的。又，《莊子·天下》謂宋鈃、尹文“以禁攻寢兵爲外，以情欲寡淺爲内”，《非十二子》以墨翟、宋鈃爲一類，其說有據。</w:t>
      </w:r>
    </w:p>
  </w:footnote>
  <w:footnote w:id="66">
    <w:p w:rsidR="001B4C5D" w:rsidRPr="00A123DA" w:rsidRDefault="001B4C5D" w:rsidP="001B4C5D">
      <w:pPr>
        <w:pStyle w:val="a7"/>
        <w:rPr>
          <w:lang w:eastAsia="zh-TW"/>
        </w:rPr>
      </w:pPr>
      <w:r>
        <w:rPr>
          <w:rStyle w:val="a8"/>
          <w:rFonts w:hint="eastAsia"/>
        </w:rPr>
        <w:footnoteRef/>
      </w:r>
      <w:r>
        <w:rPr>
          <w:rFonts w:hint="eastAsia"/>
          <w:lang w:eastAsia="zh-TW"/>
        </w:rPr>
        <w:t xml:space="preserve"> 《淮南子·齊俗》：“越王勾踐</w:t>
      </w:r>
      <w:r>
        <w:rPr>
          <w:rFonts w:hAnsi="宋体" w:hint="eastAsia"/>
          <w:lang w:eastAsia="zh-TW"/>
        </w:rPr>
        <w:t>劗</w:t>
      </w:r>
      <w:r>
        <w:rPr>
          <w:rFonts w:hint="eastAsia"/>
          <w:lang w:eastAsia="zh-TW"/>
        </w:rPr>
        <w:t>髮文身，南面而霸天下。”《說苑·奉使》：“越諸發曰：越翦髮文身，爛然成章，以象龍子者，將避水神也。”</w:t>
      </w:r>
    </w:p>
  </w:footnote>
  <w:footnote w:id="67">
    <w:p w:rsidR="001B4C5D" w:rsidRPr="00DE28F8" w:rsidRDefault="001B4C5D" w:rsidP="001B4C5D">
      <w:pPr>
        <w:pStyle w:val="a7"/>
        <w:rPr>
          <w:lang w:eastAsia="zh-TW"/>
        </w:rPr>
      </w:pPr>
      <w:r>
        <w:rPr>
          <w:rStyle w:val="a8"/>
          <w:rFonts w:hint="eastAsia"/>
        </w:rPr>
        <w:footnoteRef/>
      </w:r>
      <w:r>
        <w:rPr>
          <w:rFonts w:hint="eastAsia"/>
          <w:lang w:eastAsia="zh-TW"/>
        </w:rPr>
        <w:t xml:space="preserve"> 孟子斥許行，與墨子斥吳慮的相似性，童書業曾作了很好的評論，並說：“這段故事雖未必真有其事（今本《墨子》纂成的年代很晚，中有很早的材料，也有很晚的材料；這段故事與孔子與楚狂接輿、長沮桀溺、荷蓧丈人等的故事差不多，恐是後人所造），但其所表現的墨家精神則必可信（如長沮桀溺等故事中所表現的孔子精神亦甚可信）。”童書業：《童書業史籍考證論集》，中華書局2001年，第660頁。</w:t>
      </w:r>
    </w:p>
  </w:footnote>
  <w:footnote w:id="68">
    <w:p w:rsidR="001B4C5D" w:rsidRDefault="001B4C5D" w:rsidP="001B4C5D">
      <w:pPr>
        <w:pStyle w:val="a7"/>
        <w:rPr>
          <w:lang w:eastAsia="zh-TW"/>
        </w:rPr>
      </w:pPr>
      <w:r>
        <w:rPr>
          <w:rStyle w:val="a8"/>
          <w:rFonts w:hint="eastAsia"/>
        </w:rPr>
        <w:footnoteRef/>
      </w:r>
      <w:r>
        <w:rPr>
          <w:rFonts w:hAnsi="宋体" w:hint="eastAsia"/>
          <w:lang w:eastAsia="zh-TW"/>
        </w:rPr>
        <w:t xml:space="preserve"> 戰國中後期，諸子耽於造說，至於野語盛行，荒唐之言時見。《孟子·盡心下》：“盡信《書》，則不如無《書》。”《萬章上》：“此非君子之言也，齊東野人之語也。”由此二言可知，當時造說甚衆。《莊子》一書則荒唐之言更夥，且不以爲非，反以爲立説的重要方法。據此來看，與孟莊並時的墨氏後學托祖師以辯論，這是很可能的。</w:t>
      </w:r>
    </w:p>
  </w:footnote>
  <w:footnote w:id="6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孫詒讓：《墨子閒詁》卷一《三辯》第七，第</w:t>
      </w:r>
      <w:r w:rsidRPr="00F37B8F">
        <w:rPr>
          <w:rFonts w:hAnsi="宋体" w:hint="eastAsia"/>
          <w:lang w:eastAsia="zh-TW"/>
        </w:rPr>
        <w:t>38</w:t>
      </w:r>
      <w:r>
        <w:rPr>
          <w:rFonts w:hAnsi="宋体" w:hint="eastAsia"/>
          <w:lang w:eastAsia="zh-TW"/>
        </w:rPr>
        <w:t>頁</w:t>
      </w:r>
      <w:r w:rsidRPr="00F37B8F">
        <w:rPr>
          <w:rFonts w:hAnsi="宋体" w:hint="eastAsia"/>
          <w:lang w:eastAsia="zh-TW"/>
        </w:rPr>
        <w:t>。</w:t>
      </w:r>
    </w:p>
  </w:footnote>
  <w:footnote w:id="70">
    <w:p w:rsidR="001B4C5D" w:rsidRPr="006F678C" w:rsidRDefault="001B4C5D" w:rsidP="001B4C5D">
      <w:pPr>
        <w:pStyle w:val="a7"/>
        <w:rPr>
          <w:lang w:eastAsia="zh-TW"/>
        </w:rPr>
      </w:pPr>
      <w:r>
        <w:rPr>
          <w:rStyle w:val="a8"/>
          <w:rFonts w:hint="eastAsia"/>
        </w:rPr>
        <w:footnoteRef/>
      </w:r>
      <w:r>
        <w:rPr>
          <w:rFonts w:hAnsi="宋体" w:hint="eastAsia"/>
          <w:lang w:eastAsia="zh-TW"/>
        </w:rPr>
        <w:t xml:space="preserve"> 另外一種可能，</w:t>
      </w:r>
      <w:r w:rsidRPr="00F37B8F">
        <w:rPr>
          <w:rFonts w:hAnsi="宋体" w:hint="eastAsia"/>
          <w:lang w:eastAsia="zh-TW"/>
        </w:rPr>
        <w:t>或程子嘗遊學於墨子之門，而後</w:t>
      </w:r>
      <w:r>
        <w:rPr>
          <w:rFonts w:hAnsi="宋体" w:hint="eastAsia"/>
          <w:lang w:eastAsia="zh-TW"/>
        </w:rPr>
        <w:t>爲</w:t>
      </w:r>
      <w:r w:rsidRPr="00F37B8F">
        <w:rPr>
          <w:rFonts w:hAnsi="宋体" w:hint="eastAsia"/>
          <w:lang w:eastAsia="zh-TW"/>
        </w:rPr>
        <w:t>儒學者</w:t>
      </w:r>
      <w:r>
        <w:rPr>
          <w:rFonts w:hAnsi="宋体" w:hint="eastAsia"/>
          <w:lang w:eastAsia="zh-TW"/>
        </w:rPr>
        <w:t>。此所謂“兼治儒墨”者也。筆者以爲程繁爲儒者的可能性更大。</w:t>
      </w:r>
    </w:p>
  </w:footnote>
  <w:footnote w:id="7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《墨子》卷十三《魯問》第四十九。</w:t>
      </w:r>
    </w:p>
  </w:footnote>
  <w:footnote w:id="7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《三辯》篇亦</w:t>
      </w:r>
      <w:r>
        <w:rPr>
          <w:rFonts w:hAnsi="宋体" w:hint="eastAsia"/>
          <w:lang w:eastAsia="zh-TW"/>
        </w:rPr>
        <w:t>爲</w:t>
      </w:r>
      <w:r w:rsidRPr="00F37B8F">
        <w:rPr>
          <w:rFonts w:hAnsi="宋体" w:hint="eastAsia"/>
          <w:lang w:eastAsia="zh-TW"/>
        </w:rPr>
        <w:t>非樂之論</w:t>
      </w:r>
      <w:r>
        <w:rPr>
          <w:rFonts w:hAnsi="宋体" w:hint="eastAsia"/>
          <w:lang w:eastAsia="zh-TW"/>
        </w:rPr>
        <w:t>。</w:t>
      </w:r>
      <w:r w:rsidRPr="00F37B8F">
        <w:rPr>
          <w:rFonts w:hAnsi="宋体" w:hint="eastAsia"/>
          <w:lang w:eastAsia="zh-TW"/>
        </w:rPr>
        <w:t>《墨子》卷一《三辯》</w:t>
      </w:r>
      <w:r>
        <w:rPr>
          <w:rFonts w:hAnsi="宋体" w:hint="eastAsia"/>
          <w:lang w:eastAsia="zh-TW"/>
        </w:rPr>
        <w:t>第七</w:t>
      </w:r>
      <w:r w:rsidRPr="00F37B8F">
        <w:rPr>
          <w:rFonts w:hAnsi="宋体" w:hint="eastAsia"/>
          <w:lang w:eastAsia="zh-TW"/>
        </w:rPr>
        <w:t>：“周成王之治天下也，不若武王，武王之治天下也，不若成湯，成湯之治天下也，不若堯舜。故其樂逾（愈）繁者，其治逾（愈）寡。自此觀之，樂非所以治天下也。”此該篇之主旨。畢云：“此辯聖王雖用樂，而治不在此。三者，謂堯舜及湯及武王也。”詒讓案：此篇所論蓋《非樂》之餘義。</w:t>
      </w:r>
      <w:r>
        <w:rPr>
          <w:rFonts w:hAnsi="宋体" w:hint="eastAsia"/>
          <w:lang w:eastAsia="zh-TW"/>
        </w:rPr>
        <w:t>參見孫詒讓《墨子閒詁》卷一《三辯》第七，第</w:t>
      </w:r>
      <w:r w:rsidRPr="00F37B8F">
        <w:rPr>
          <w:rFonts w:hAnsi="宋体" w:hint="eastAsia"/>
          <w:lang w:eastAsia="zh-TW"/>
        </w:rPr>
        <w:t>38</w:t>
      </w:r>
      <w:r>
        <w:rPr>
          <w:rFonts w:hAnsi="宋体" w:hint="eastAsia"/>
          <w:lang w:eastAsia="zh-TW"/>
        </w:rPr>
        <w:t>頁</w:t>
      </w:r>
      <w:r w:rsidRPr="00F37B8F">
        <w:rPr>
          <w:rFonts w:hAnsi="宋体" w:hint="eastAsia"/>
          <w:lang w:eastAsia="zh-TW"/>
        </w:rPr>
        <w:t>。</w:t>
      </w:r>
    </w:p>
  </w:footnote>
  <w:footnote w:id="7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“祭祀”與“鬼神”的關係，古書</w:t>
      </w:r>
      <w:r>
        <w:rPr>
          <w:rFonts w:hAnsi="宋体" w:hint="eastAsia"/>
          <w:lang w:eastAsia="zh-TW"/>
        </w:rPr>
        <w:t>多見其說。至於“禮”與鬼神的關係，當分清“禮”之字源義、本源義及</w:t>
      </w:r>
      <w:r w:rsidRPr="00F37B8F">
        <w:rPr>
          <w:rFonts w:hAnsi="宋体" w:hint="eastAsia"/>
          <w:lang w:eastAsia="zh-TW"/>
        </w:rPr>
        <w:t>不同歷史階段</w:t>
      </w:r>
      <w:r>
        <w:rPr>
          <w:rFonts w:hAnsi="宋体" w:hint="eastAsia"/>
          <w:lang w:eastAsia="zh-TW"/>
        </w:rPr>
        <w:t>之具體所指：</w:t>
      </w:r>
      <w:r w:rsidRPr="00F37B8F">
        <w:rPr>
          <w:rFonts w:hAnsi="宋体" w:hint="eastAsia"/>
          <w:lang w:eastAsia="zh-TW"/>
        </w:rPr>
        <w:t>因“實”之不同，其“名”之内涵亦異。《說文·示部》：“禮，履也。所以事神致福也。從示從豊，豊亦聲。”《豊部》：“豊，行禮之器也。從豆，象形。”王國維《釋禮》：“案殷墟卜辭有</w:t>
      </w:r>
      <w:r>
        <w:rPr>
          <w:rFonts w:hAnsi="宋体"/>
        </w:rPr>
        <w:drawing>
          <wp:inline distT="0" distB="0" distL="0" distR="0" wp14:anchorId="1156E75F" wp14:editId="4DF6DA5A">
            <wp:extent cx="95250" cy="101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r w:rsidRPr="00F37B8F">
        <w:rPr>
          <w:rFonts w:hAnsi="宋体" w:hint="eastAsia"/>
          <w:lang w:eastAsia="zh-TW"/>
        </w:rPr>
        <w:t>……此諸字皆象二玉在器之形。古者行禮以玉，故《說文》曰‘</w:t>
      </w:r>
      <w:r>
        <w:rPr>
          <w:rFonts w:hAnsi="宋体" w:hint="eastAsia"/>
          <w:lang w:eastAsia="zh-TW"/>
        </w:rPr>
        <w:t>豐</w:t>
      </w:r>
      <w:r w:rsidRPr="00F37B8F">
        <w:rPr>
          <w:rFonts w:hAnsi="宋体" w:hint="eastAsia"/>
          <w:lang w:eastAsia="zh-TW"/>
        </w:rPr>
        <w:t>，行禮之器。’其說古矣。惟許君不知字</w:t>
      </w:r>
      <w:r>
        <w:rPr>
          <w:rFonts w:hAnsi="宋体"/>
        </w:rPr>
        <w:drawing>
          <wp:inline distT="0" distB="0" distL="0" distR="0" wp14:anchorId="12237EAF" wp14:editId="76BFC268">
            <wp:extent cx="88900" cy="1016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 cy="101600"/>
                    </a:xfrm>
                    <a:prstGeom prst="rect">
                      <a:avLst/>
                    </a:prstGeom>
                    <a:noFill/>
                    <a:ln>
                      <a:noFill/>
                    </a:ln>
                  </pic:spPr>
                </pic:pic>
              </a:graphicData>
            </a:graphic>
          </wp:inline>
        </w:drawing>
      </w:r>
      <w:r w:rsidRPr="00F37B8F">
        <w:rPr>
          <w:rFonts w:hAnsi="宋体" w:hint="eastAsia"/>
          <w:lang w:eastAsia="zh-TW"/>
        </w:rPr>
        <w:t>即玨字，故但以從豆、象形解之，實則</w:t>
      </w:r>
      <w:r>
        <w:rPr>
          <w:rFonts w:hAnsi="宋体" w:hint="eastAsia"/>
          <w:lang w:eastAsia="zh-TW"/>
        </w:rPr>
        <w:t>豐</w:t>
      </w:r>
      <w:r w:rsidRPr="00F37B8F">
        <w:rPr>
          <w:rFonts w:hAnsi="宋体" w:hint="eastAsia"/>
          <w:lang w:eastAsia="zh-TW"/>
        </w:rPr>
        <w:t>從玨在凵中，從豆乃會意字，而非象形字也。盛玉以奉神人之器謂之</w:t>
      </w:r>
      <w:r>
        <w:rPr>
          <w:rFonts w:hAnsi="宋体"/>
        </w:rPr>
        <w:drawing>
          <wp:inline distT="0" distB="0" distL="0" distR="0" wp14:anchorId="359210E2" wp14:editId="3F9E86BE">
            <wp:extent cx="114300" cy="101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F37B8F">
        <w:rPr>
          <w:rFonts w:hAnsi="宋体" w:hint="eastAsia"/>
          <w:lang w:eastAsia="zh-TW"/>
        </w:rPr>
        <w:t>若</w:t>
      </w:r>
      <w:r>
        <w:rPr>
          <w:rFonts w:hAnsi="宋体" w:hint="eastAsia"/>
          <w:lang w:eastAsia="zh-TW"/>
        </w:rPr>
        <w:t>豐</w:t>
      </w:r>
      <w:r w:rsidRPr="00F37B8F">
        <w:rPr>
          <w:rFonts w:hAnsi="宋体" w:hint="eastAsia"/>
          <w:lang w:eastAsia="zh-TW"/>
        </w:rPr>
        <w:t>，推之而奉神人之酒醴亦謂之醴，又推之而奉神人之事，通謂之禮。其初當皆用</w:t>
      </w:r>
      <w:r>
        <w:rPr>
          <w:rFonts w:hAnsi="宋体"/>
        </w:rPr>
        <w:drawing>
          <wp:inline distT="0" distB="0" distL="0" distR="0" wp14:anchorId="3FA3FC4B" wp14:editId="111297D9">
            <wp:extent cx="114300" cy="101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F37B8F">
        <w:rPr>
          <w:rFonts w:hAnsi="宋体" w:hint="eastAsia"/>
          <w:lang w:eastAsia="zh-TW"/>
        </w:rPr>
        <w:t>若</w:t>
      </w:r>
      <w:r>
        <w:rPr>
          <w:rFonts w:hAnsi="宋体" w:hint="eastAsia"/>
          <w:lang w:eastAsia="zh-TW"/>
        </w:rPr>
        <w:t>豐</w:t>
      </w:r>
      <w:r w:rsidRPr="00F37B8F">
        <w:rPr>
          <w:rFonts w:hAnsi="宋体" w:hint="eastAsia"/>
          <w:lang w:eastAsia="zh-TW"/>
        </w:rPr>
        <w:t>二字，其分化</w:t>
      </w:r>
      <w:r>
        <w:rPr>
          <w:rFonts w:hAnsi="宋体" w:hint="eastAsia"/>
          <w:lang w:eastAsia="zh-TW"/>
        </w:rPr>
        <w:t>爲</w:t>
      </w:r>
      <w:r w:rsidRPr="00F37B8F">
        <w:rPr>
          <w:rFonts w:hAnsi="宋体" w:hint="eastAsia"/>
          <w:lang w:eastAsia="zh-TW"/>
        </w:rPr>
        <w:t>醴禮二字，蓋稍後矣。”裘錫圭進一步指出，“</w:t>
      </w:r>
      <w:r w:rsidRPr="0071752C">
        <w:rPr>
          <w:rFonts w:hAnsi="宋体" w:hint="eastAsia"/>
          <w:lang w:eastAsia="zh-TW"/>
        </w:rPr>
        <w:t>豐</w:t>
      </w:r>
      <w:r w:rsidRPr="00F37B8F">
        <w:rPr>
          <w:rFonts w:hAnsi="宋体" w:hint="eastAsia"/>
          <w:lang w:eastAsia="zh-TW"/>
        </w:rPr>
        <w:t>”字“應該分析</w:t>
      </w:r>
      <w:r>
        <w:rPr>
          <w:rFonts w:hAnsi="宋体" w:hint="eastAsia"/>
          <w:lang w:eastAsia="zh-TW"/>
        </w:rPr>
        <w:t>爲</w:t>
      </w:r>
      <w:r w:rsidRPr="00F37B8F">
        <w:rPr>
          <w:rFonts w:hAnsi="宋体" w:hint="eastAsia"/>
          <w:lang w:eastAsia="zh-TW"/>
        </w:rPr>
        <w:t>從壴從玨”，“本是一種鼓的名稱”。這是通過“禮”字</w:t>
      </w:r>
      <w:r>
        <w:rPr>
          <w:rFonts w:hAnsi="宋体" w:hint="eastAsia"/>
          <w:lang w:eastAsia="zh-TW"/>
        </w:rPr>
        <w:t>之</w:t>
      </w:r>
      <w:r w:rsidRPr="00F37B8F">
        <w:rPr>
          <w:rFonts w:hAnsi="宋体" w:hint="eastAsia"/>
          <w:lang w:eastAsia="zh-TW"/>
        </w:rPr>
        <w:t>字源而辨其初始含義，然而，若從後來的“禮”觀念來看，則即使在甲骨文時代之前，其内容已大大超過了</w:t>
      </w:r>
      <w:r>
        <w:rPr>
          <w:rFonts w:hAnsi="宋体" w:hint="eastAsia"/>
          <w:lang w:eastAsia="zh-TW"/>
        </w:rPr>
        <w:t>此</w:t>
      </w:r>
      <w:r w:rsidRPr="00F37B8F">
        <w:rPr>
          <w:rFonts w:hAnsi="宋体" w:hint="eastAsia"/>
          <w:lang w:eastAsia="zh-TW"/>
        </w:rPr>
        <w:t>字源之所指。每一名詞或概念，經歷的時代不同</w:t>
      </w:r>
      <w:r>
        <w:rPr>
          <w:rFonts w:hAnsi="宋体" w:hint="eastAsia"/>
          <w:lang w:eastAsia="zh-TW"/>
        </w:rPr>
        <w:t>，則含義有異，故當</w:t>
      </w:r>
      <w:r w:rsidRPr="00F37B8F">
        <w:rPr>
          <w:rFonts w:hAnsi="宋体" w:hint="eastAsia"/>
          <w:lang w:eastAsia="zh-TW"/>
        </w:rPr>
        <w:t>以“發展”的觀念來看每一術語的内涵。到了春秋戰國時期，精英階層對於“禮”之内涵的把握更爲深入</w:t>
      </w:r>
      <w:r>
        <w:rPr>
          <w:rFonts w:hAnsi="宋体" w:hint="eastAsia"/>
          <w:lang w:eastAsia="zh-TW"/>
        </w:rPr>
        <w:t>，而外延空前拓展。春秋後期，精英們對“禮”、“儀”作了明確區分；戰國時期，對於“禮”概念</w:t>
      </w:r>
      <w:r w:rsidRPr="00F37B8F">
        <w:rPr>
          <w:rFonts w:hAnsi="宋体" w:hint="eastAsia"/>
          <w:lang w:eastAsia="zh-TW"/>
        </w:rPr>
        <w:t>的</w:t>
      </w:r>
      <w:r>
        <w:rPr>
          <w:rFonts w:hAnsi="宋体" w:hint="eastAsia"/>
          <w:lang w:eastAsia="zh-TW"/>
        </w:rPr>
        <w:t>思想理解更爲深入。</w:t>
      </w:r>
      <w:r w:rsidRPr="00F37B8F">
        <w:rPr>
          <w:rFonts w:hAnsi="宋体" w:hint="eastAsia"/>
          <w:lang w:eastAsia="zh-TW"/>
        </w:rPr>
        <w:t>《管子·心術上》：“禮者，謂之有理。”《禮記·樂記》：“禮也者，理之不可易者也。”同書《仲尼燕居》：“禮也者，理也。”同書《郊特牲》：“禮之所尊，尊其義也。”《荀子·禮論》：“禮有三本，天地者，生之本也；先祖者，類之本也；君師者，治之本也。無天地，惡生？</w:t>
      </w:r>
      <w:r>
        <w:rPr>
          <w:rFonts w:hAnsi="宋体" w:hint="eastAsia"/>
          <w:lang w:eastAsia="zh-TW"/>
        </w:rPr>
        <w:t>無先祖，惡出？無君師，惡治？三者偏亡焉，無安人。故禮上事天，下事</w:t>
      </w:r>
      <w:r w:rsidRPr="00F37B8F">
        <w:rPr>
          <w:rFonts w:hAnsi="宋体" w:hint="eastAsia"/>
          <w:lang w:eastAsia="zh-TW"/>
        </w:rPr>
        <w:t>地，尊先祖而隆君師，是禮之三本也。”春秋至戰國，對於“禮”還有許多經典説法，今不引。</w:t>
      </w:r>
      <w:r>
        <w:rPr>
          <w:rFonts w:hAnsi="宋体" w:hint="eastAsia"/>
          <w:lang w:eastAsia="zh-TW"/>
        </w:rPr>
        <w:t>王國維：《觀堂集林》卷六（</w:t>
      </w:r>
      <w:r w:rsidRPr="00F37B8F">
        <w:rPr>
          <w:rFonts w:hAnsi="宋体" w:hint="eastAsia"/>
          <w:lang w:eastAsia="zh-TW"/>
        </w:rPr>
        <w:t>北京：中華書局，1959年</w:t>
      </w:r>
      <w:r>
        <w:rPr>
          <w:rFonts w:hAnsi="宋体" w:hint="eastAsia"/>
          <w:lang w:eastAsia="zh-TW"/>
        </w:rPr>
        <w:t>）</w:t>
      </w:r>
      <w:r w:rsidRPr="00F37B8F">
        <w:rPr>
          <w:rFonts w:hAnsi="宋体" w:hint="eastAsia"/>
          <w:lang w:eastAsia="zh-TW"/>
        </w:rPr>
        <w:t>，</w:t>
      </w:r>
      <w:r>
        <w:rPr>
          <w:rFonts w:hAnsi="宋体" w:hint="eastAsia"/>
          <w:lang w:eastAsia="zh-TW"/>
        </w:rPr>
        <w:t>第</w:t>
      </w:r>
      <w:r w:rsidRPr="00F37B8F">
        <w:rPr>
          <w:rFonts w:hAnsi="宋体" w:hint="eastAsia"/>
          <w:lang w:eastAsia="zh-TW"/>
        </w:rPr>
        <w:t>291</w:t>
      </w:r>
      <w:r>
        <w:rPr>
          <w:rFonts w:hAnsi="宋体" w:hint="eastAsia"/>
          <w:lang w:eastAsia="zh-TW"/>
        </w:rPr>
        <w:t>頁；裘錫圭</w:t>
      </w:r>
      <w:r w:rsidRPr="00F37B8F">
        <w:rPr>
          <w:rFonts w:hAnsi="宋体" w:hint="eastAsia"/>
          <w:lang w:eastAsia="zh-TW"/>
        </w:rPr>
        <w:t>：</w:t>
      </w:r>
      <w:r>
        <w:rPr>
          <w:rFonts w:hAnsi="宋体" w:hint="eastAsia"/>
          <w:lang w:eastAsia="zh-TW"/>
        </w:rPr>
        <w:t>《</w:t>
      </w:r>
      <w:r w:rsidRPr="00F37B8F">
        <w:rPr>
          <w:rFonts w:hAnsi="宋体" w:hint="eastAsia"/>
          <w:lang w:eastAsia="zh-TW"/>
        </w:rPr>
        <w:t>甲骨文中的幾種樂器名稱</w:t>
      </w:r>
      <w:r>
        <w:rPr>
          <w:rFonts w:hAnsi="宋体" w:hint="eastAsia"/>
          <w:lang w:eastAsia="zh-TW"/>
        </w:rPr>
        <w:t>》，</w:t>
      </w:r>
      <w:r w:rsidRPr="00F37B8F">
        <w:rPr>
          <w:rFonts w:hAnsi="宋体" w:hint="eastAsia"/>
          <w:lang w:eastAsia="zh-TW"/>
        </w:rPr>
        <w:t>《中華文史論叢》198</w:t>
      </w:r>
      <w:r w:rsidRPr="006634AF">
        <w:rPr>
          <w:rFonts w:hAnsi="宋体" w:hint="eastAsia"/>
          <w:lang w:eastAsia="zh-TW"/>
        </w:rPr>
        <w:t>0年第2輯，第67-82頁</w:t>
      </w:r>
      <w:r>
        <w:rPr>
          <w:rFonts w:hAnsi="宋体" w:hint="eastAsia"/>
          <w:lang w:eastAsia="zh-TW"/>
        </w:rPr>
        <w:t>。</w:t>
      </w:r>
    </w:p>
  </w:footnote>
  <w:footnote w:id="7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參見《荀子·天論》、《禮論》篇。</w:t>
      </w:r>
    </w:p>
  </w:footnote>
  <w:footnote w:id="7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rPr>
        <w:t xml:space="preserve"> </w:t>
      </w:r>
      <w:r>
        <w:rPr>
          <w:rFonts w:hAnsi="宋体" w:hint="eastAsia"/>
        </w:rPr>
        <w:t>清人曾疑公孟子爲公明子高，高乃曾子弟子。</w:t>
      </w:r>
      <w:r w:rsidRPr="00F37B8F">
        <w:rPr>
          <w:rFonts w:hAnsi="宋体" w:hint="eastAsia"/>
          <w:lang w:eastAsia="zh-TW"/>
        </w:rPr>
        <w:t>然檢審考據，未敢確信。惠棟云：“公孟子即公明子，孔子之徒。”宋翔鳳云：“《孟子》公明儀、公明高，曾子弟子。公孟子與墨子問難，皆儒家之言。孟與明通，公孟子即公明子，其人非儀即高，正與墨翟同時。”孫詒讓案：“《潛夫論·志氏姓》篇‘衞公族有公孟氏’，《左傳》定十二年孔《疏》謂公孟縶之後，以字爲氏。《說苑·脩文》篇有公孟子高見顓孫子莫及曾子，此公孟子疑即子高，蓋七十子之弟子也。”</w:t>
      </w:r>
      <w:r>
        <w:rPr>
          <w:rFonts w:hAnsi="宋体" w:hint="eastAsia"/>
          <w:lang w:eastAsia="zh-TW"/>
        </w:rPr>
        <w:t>參見孫詒讓《墨子閒詁》卷十二《公孟》第四十八，第</w:t>
      </w:r>
      <w:r w:rsidRPr="00F37B8F">
        <w:rPr>
          <w:rFonts w:hAnsi="宋体" w:hint="eastAsia"/>
          <w:lang w:eastAsia="zh-TW"/>
        </w:rPr>
        <w:t>449</w:t>
      </w:r>
      <w:r>
        <w:rPr>
          <w:rFonts w:hAnsi="宋体" w:hint="eastAsia"/>
          <w:lang w:eastAsia="zh-TW"/>
        </w:rPr>
        <w:t>頁</w:t>
      </w:r>
      <w:r w:rsidRPr="00F37B8F">
        <w:rPr>
          <w:rFonts w:hAnsi="宋体" w:hint="eastAsia"/>
          <w:lang w:eastAsia="zh-TW"/>
        </w:rPr>
        <w:t>。</w:t>
      </w:r>
    </w:p>
  </w:footnote>
  <w:footnote w:id="7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“古”下，吳抄本有“者”字，</w:t>
      </w:r>
      <w:r w:rsidRPr="00F37B8F">
        <w:rPr>
          <w:rFonts w:hAnsi="宋体" w:hint="eastAsia"/>
          <w:lang w:eastAsia="zh-TW"/>
        </w:rPr>
        <w:t>當據補。</w:t>
      </w:r>
      <w:r>
        <w:rPr>
          <w:rFonts w:hAnsi="宋体" w:hint="eastAsia"/>
          <w:lang w:eastAsia="zh-TW"/>
        </w:rPr>
        <w:t>參見孫詒讓：《墨子閒詁》卷十二《公孟》第四十八，第</w:t>
      </w:r>
      <w:r w:rsidRPr="00F37B8F">
        <w:rPr>
          <w:rFonts w:hAnsi="宋体" w:hint="eastAsia"/>
          <w:lang w:eastAsia="zh-TW"/>
        </w:rPr>
        <w:t>455</w:t>
      </w:r>
      <w:r>
        <w:rPr>
          <w:rFonts w:hAnsi="宋体" w:hint="eastAsia"/>
          <w:lang w:eastAsia="zh-TW"/>
        </w:rPr>
        <w:t>頁</w:t>
      </w:r>
      <w:r w:rsidRPr="00F37B8F">
        <w:rPr>
          <w:rFonts w:hAnsi="宋体" w:hint="eastAsia"/>
          <w:lang w:eastAsia="zh-TW"/>
        </w:rPr>
        <w:t>。</w:t>
      </w:r>
    </w:p>
  </w:footnote>
  <w:footnote w:id="7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《尚書·洪範》第七疇“稽疑”以求問鬼神之意爲核心，第八疇曰“庶徵”，</w:t>
      </w:r>
      <w:r>
        <w:rPr>
          <w:rFonts w:hAnsi="宋体" w:hint="eastAsia"/>
          <w:lang w:eastAsia="zh-TW"/>
        </w:rPr>
        <w:t>此二疇</w:t>
      </w:r>
      <w:r w:rsidRPr="00F37B8F">
        <w:rPr>
          <w:rFonts w:hAnsi="宋体" w:hint="eastAsia"/>
          <w:lang w:eastAsia="zh-TW"/>
        </w:rPr>
        <w:t>上下連第，可知二者關係緊密。《洪範》：“庶徵：曰雨，曰暘，曰燠，曰寒，曰風。曰時五者來備，各以其敍，庶草蕃廡。一極備，凶；一極無，凶。曰休徵：曰肅，時雨若；曰乂，時暘若；曰哲，時燠若；曰謀，時寒若；曰聖，時風若。曰咎徵：曰狂，恆雨若；曰僭，恆暘若；曰豫，恆燠若；曰急，恆寒若；曰蒙，恆風若。”</w:t>
      </w:r>
    </w:p>
  </w:footnote>
  <w:footnote w:id="7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“智”讀作“知”。《公孟》：“先生以鬼神</w:t>
      </w:r>
      <w:r>
        <w:rPr>
          <w:rFonts w:hAnsi="宋体" w:hint="eastAsia"/>
          <w:lang w:eastAsia="zh-TW"/>
        </w:rPr>
        <w:t>爲</w:t>
      </w:r>
      <w:r w:rsidRPr="00F37B8F">
        <w:rPr>
          <w:rFonts w:hAnsi="宋体" w:hint="eastAsia"/>
          <w:lang w:eastAsia="zh-TW"/>
        </w:rPr>
        <w:t>明知。”同篇：“鬼神不明知乎？”皆爲其證。</w:t>
      </w:r>
      <w:r>
        <w:rPr>
          <w:rFonts w:hAnsi="宋体" w:hint="eastAsia"/>
          <w:lang w:eastAsia="zh-TW"/>
        </w:rPr>
        <w:t>又</w:t>
      </w:r>
      <w:r w:rsidRPr="00F37B8F">
        <w:rPr>
          <w:rFonts w:hAnsi="宋体" w:hint="eastAsia"/>
          <w:lang w:eastAsia="zh-TW"/>
        </w:rPr>
        <w:t>“明知”，《尚同》、《天志》、《非命》多見。</w:t>
      </w:r>
    </w:p>
  </w:footnote>
  <w:footnote w:id="79">
    <w:p w:rsidR="001B4C5D" w:rsidRPr="009238BC" w:rsidRDefault="001B4C5D" w:rsidP="001B4C5D">
      <w:pPr>
        <w:pStyle w:val="a7"/>
        <w:rPr>
          <w:lang w:eastAsia="zh-TW"/>
        </w:rPr>
      </w:pPr>
      <w:r>
        <w:rPr>
          <w:rStyle w:val="a8"/>
          <w:rFonts w:hint="eastAsia"/>
        </w:rPr>
        <w:footnoteRef/>
      </w:r>
      <w:r>
        <w:rPr>
          <w:rFonts w:hint="eastAsia"/>
          <w:lang w:eastAsia="zh-TW"/>
        </w:rPr>
        <w:t xml:space="preserve"> 《意林》一引《隨巢子》佚文：“執無鬼者曰：越蘭問隨巢子曰：‘鬼神之智何如聖人？’曰：‘聖也。’越蘭曰：‘治亂由人，何謂鬼神邪？’隨巢子曰：‘聖人生於天下，未有所資。鬼神爲四時八節，以紀育人，乘雲雨潤澤，以繁長之，皆鬼神所能也，豈不謂賢於聖人？’”“聖也”，孫詒讓疑當作“賢於聖也”。孫詒讓：《墨子諸子鉤沈》，《墨子閒詁》，第753頁。</w:t>
      </w:r>
    </w:p>
  </w:footnote>
  <w:footnote w:id="8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“不可謂知類”，語出《墨子》卷十三《公書》第五十。《非攻下》：“子墨子曰：子未察吾言之類，未明其故者也。”察類明故，乃墨家常用的辯論方法。</w:t>
      </w:r>
    </w:p>
  </w:footnote>
  <w:footnote w:id="8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在</w:t>
      </w:r>
      <w:r>
        <w:rPr>
          <w:rFonts w:hAnsi="宋体" w:hint="eastAsia"/>
          <w:lang w:eastAsia="zh-TW"/>
        </w:rPr>
        <w:t>《十論》</w:t>
      </w:r>
      <w:r w:rsidRPr="00F37B8F">
        <w:rPr>
          <w:rFonts w:hAnsi="宋体" w:hint="eastAsia"/>
          <w:lang w:eastAsia="zh-TW"/>
        </w:rPr>
        <w:t>諸篇中，墨子對“聖人”作用的理解是正面的，乃明察鬼神之志及治平天下的關鍵，未曾將其與“鬼神”比較，以圖貶損之。例如，《尚同中》云：“故古者聖王，明天鬼之所欲，而避天鬼之所憎，以求興天下之利，除天下之害。是以率天下之萬民，齊戒沐浴，潔爲酒醴粢盛，以祭祀天鬼。”</w:t>
      </w:r>
    </w:p>
  </w:footnote>
  <w:footnote w:id="8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巫馬子並不否認鬼神的存在，與公孟子不同。《耕柱</w:t>
      </w:r>
      <w:r w:rsidRPr="00F37B8F">
        <w:rPr>
          <w:rFonts w:hAnsi="宋体" w:hint="eastAsia"/>
          <w:lang w:eastAsia="zh-TW"/>
        </w:rPr>
        <w:t>》：“巫馬子謂子墨子曰：‘子之爲義也，人不見而耶﹤服﹥，鬼而不見而富，而子爲</w:t>
      </w:r>
      <w:r>
        <w:rPr>
          <w:rFonts w:hAnsi="宋体" w:hint="eastAsia"/>
          <w:lang w:eastAsia="zh-TW"/>
        </w:rPr>
        <w:t>之，有狂疾！’”儒家内部也非鐵板一塊，思想上存在差異並非偶見</w:t>
      </w:r>
      <w:r w:rsidRPr="00F37B8F">
        <w:rPr>
          <w:rFonts w:hAnsi="宋体" w:hint="eastAsia"/>
          <w:lang w:eastAsia="zh-TW"/>
        </w:rPr>
        <w:t>。</w:t>
      </w:r>
    </w:p>
  </w:footnote>
  <w:footnote w:id="8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分</w:t>
      </w:r>
      <w:r>
        <w:rPr>
          <w:rFonts w:hAnsi="宋体" w:hint="eastAsia"/>
          <w:lang w:eastAsia="zh-TW"/>
        </w:rPr>
        <w:t>别</w:t>
      </w:r>
      <w:r w:rsidRPr="00F37B8F">
        <w:rPr>
          <w:rFonts w:hAnsi="宋体" w:hint="eastAsia"/>
          <w:lang w:eastAsia="zh-TW"/>
        </w:rPr>
        <w:t>見《論語·雍也》、《述而》。</w:t>
      </w:r>
    </w:p>
  </w:footnote>
  <w:footnote w:id="84">
    <w:p w:rsidR="001B4C5D" w:rsidRPr="00F37B8F" w:rsidRDefault="001B4C5D" w:rsidP="001B4C5D">
      <w:pPr>
        <w:pStyle w:val="a7"/>
        <w:rPr>
          <w:rFonts w:hAnsi="宋体"/>
          <w:lang w:eastAsia="zh-TW"/>
        </w:rPr>
      </w:pPr>
      <w:r w:rsidRPr="00F37B8F">
        <w:rPr>
          <w:rStyle w:val="a8"/>
          <w:rFonts w:hAnsi="宋体" w:hint="eastAsia"/>
        </w:rPr>
        <w:footnoteRef/>
      </w:r>
      <w:r>
        <w:rPr>
          <w:rFonts w:hAnsi="宋体" w:hint="eastAsia"/>
          <w:lang w:eastAsia="zh-TW"/>
        </w:rPr>
        <w:t xml:space="preserve"> </w:t>
      </w:r>
      <w:r w:rsidRPr="00F37B8F">
        <w:rPr>
          <w:rFonts w:hAnsi="宋体" w:hint="eastAsia"/>
          <w:lang w:eastAsia="zh-TW"/>
        </w:rPr>
        <w:t>孔子沒後，其弟子的擡舉活動在儒家經典文獻中多見。子貢多次揚舉其師，</w:t>
      </w:r>
      <w:r>
        <w:rPr>
          <w:rFonts w:hAnsi="宋体" w:hint="eastAsia"/>
          <w:lang w:eastAsia="zh-TW"/>
        </w:rPr>
        <w:t>例如《論語·子張》云</w:t>
      </w:r>
      <w:r w:rsidRPr="00F37B8F">
        <w:rPr>
          <w:rFonts w:hAnsi="宋体" w:hint="eastAsia"/>
          <w:lang w:eastAsia="zh-TW"/>
        </w:rPr>
        <w:t>：“叔孫武叔毀仲尼。子貢曰：‘無以爲也！仲尼不可毀也。他人之賢者，丘陵也，猶可踰也；仲尼，日月也，無得而踰焉。人雖欲自絕，其何傷於日月乎？多見其不知量也。”至孟子，則推崇之無以復加。《孟子·公孫丑上》所謂“知言”，其目的最終乃是爲了辨明孔子作爲聖人的地位問題。文曰：“宰我、子貢、有若，智足以知聖人，汙不至阿其所好。宰我曰：‘以予觀於夫子，賢於堯、舜遠矣。’子貢曰：‘見其禮而知其政，聞其樂而知其德，由百世之後，等百世之王，莫之能違也。自生民以來，未有夫子也。’有若曰：‘豈惟民哉？麒麟之於走獸，鳳凰之於飛鳥，太山之於丘垤，河海之於行潦，類也。聖人之於民，亦類也。出於其類，拔乎其萃，自生民以來，未有盛於孔子也。”相比之下，談遷父子的評價則折中得多。《史記》卷四十七《孔子世家》：“太史公曰：《詩》有之：‘高山仰止，景行行止。’雖不能至，然心鄉往之。余讀孔氏書，想見其爲人。適魯，觀仲尼廟堂車服禮器，諸生以時習禮其家，余祇迴流之不能去云。天下君王至於賢人衆矣，當時則榮，沒則已矣。孔子布衣，傳十餘世，學者宗之。自天子王侯，中國言《六藝》者折中於夫子，可謂至聖矣！”</w:t>
      </w:r>
    </w:p>
  </w:footnote>
  <w:footnote w:id="8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在《非命》三篇中，墨子對賞罰、禍福、治亂由命而斥棄力爲、賢德的命觀，運用“三表”（或稱“三法”）作了深入的批判。墨子所批判的命，就内容而言包括支配人生命運而人無力主宰的宿命、夭壽之命、湯興桀亡之時命、“矯天命”之“僞命” 等，然而墨子一概以與“力爲”相對立的意義看待之，從而加以呵斥、剽剝，</w:t>
      </w:r>
      <w:r>
        <w:rPr>
          <w:rFonts w:hAnsi="宋体" w:hint="eastAsia"/>
          <w:lang w:eastAsia="zh-TW"/>
        </w:rPr>
        <w:t>此</w:t>
      </w:r>
      <w:r w:rsidRPr="00F37B8F">
        <w:rPr>
          <w:rFonts w:hAnsi="宋体" w:hint="eastAsia"/>
          <w:lang w:eastAsia="zh-TW"/>
        </w:rPr>
        <w:t>似有失武斷，未能公允。其實，古人的命觀很複雜，也是人對於人自身命運理解的一種深化。《非命上》：“執有命者之言曰：命富則富，命貧則貧；命眾則眾，命寡則寡；命治則治，命亂則亂；命壽則壽，命夭則夭；……雖強勁，何益哉！上以說王公大人，下以駔百姓之從事。”又曰：“於《仲虺之告》曰：‘我聞於夏人矯天命，佈命於下，帝伐之惡，龔喪厥師。’此言湯之所以非桀之執有命也。於《太誓》曰：‘紂夷處，不肯事上帝鬼神，禍厥先神祇不祀，乃曰：吾有命。毋僇其務，天亦縱棄之而弗葆。’此言武王所以非紂執有命也。”有許多學者將墨子所批評的“命”的含義簡單化，未能從</w:t>
      </w:r>
      <w:r>
        <w:rPr>
          <w:rFonts w:hAnsi="宋体" w:hint="eastAsia"/>
          <w:lang w:eastAsia="zh-TW"/>
        </w:rPr>
        <w:t>原文</w:t>
      </w:r>
      <w:r w:rsidRPr="00F37B8F">
        <w:rPr>
          <w:rFonts w:hAnsi="宋体" w:hint="eastAsia"/>
          <w:lang w:eastAsia="zh-TW"/>
        </w:rPr>
        <w:t>中去做認真的梳理。</w:t>
      </w:r>
    </w:p>
  </w:footnote>
  <w:footnote w:id="8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論語·顏淵》：“子夏曰：商聞之矣：死生有命，富貴在天。”同書《憲問》：“道之將行也與，命也；道之將廢也與，命也。公伯寮其如命何！”同書《子張》：“畏天命。”儒家宣揚的“命”主要是從“天命”一義來説的。</w:t>
      </w:r>
    </w:p>
  </w:footnote>
  <w:footnote w:id="87">
    <w:p w:rsidR="001B4C5D" w:rsidRPr="00992661" w:rsidRDefault="001B4C5D" w:rsidP="001B4C5D">
      <w:pPr>
        <w:pStyle w:val="a7"/>
        <w:rPr>
          <w:lang w:eastAsia="zh-TW"/>
        </w:rPr>
      </w:pPr>
      <w:r>
        <w:rPr>
          <w:rStyle w:val="a8"/>
          <w:rFonts w:hint="eastAsia"/>
        </w:rPr>
        <w:footnoteRef/>
      </w:r>
      <w:r>
        <w:rPr>
          <w:rFonts w:hAnsi="宋体" w:hint="eastAsia"/>
          <w:lang w:eastAsia="zh-TW"/>
        </w:rPr>
        <w:t xml:space="preserve"> </w:t>
      </w:r>
      <w:r w:rsidRPr="00F37B8F">
        <w:rPr>
          <w:rFonts w:hAnsi="宋体" w:hint="eastAsia"/>
          <w:lang w:eastAsia="zh-TW"/>
        </w:rPr>
        <w:t>順便指出，《公孟》篇“子墨子”常常構設出對手（即儒者）看似彼此矛盾的一對觀念，從而予以批駁之。不過，在墨者看來自相矛盾的此一對觀念，在儒者看來則未必矛盾。其實，儒家在主張有命的同時未必廢棄人爲。《論語·憲問》晨門謂孔子“是知其不可而爲之者”；而對於“天命”、“命”，孔子亦力求知之。《論語·爲政》：“五十知天命。”同書《堯曰》：“不知命，無以爲君子。”郭店竹簡對於“知命”的問題有非常複雜、深入的論述。</w:t>
      </w:r>
      <w:r w:rsidRPr="00F37B8F">
        <w:rPr>
          <w:rFonts w:hAnsi="宋体" w:hint="eastAsia"/>
          <w:szCs w:val="21"/>
          <w:lang w:eastAsia="zh-TW"/>
        </w:rPr>
        <w:t>《語叢一》：“知天所爲，知人所爲，然後知道，知道然後知命。”又云：“知博，然後知命。”又云：“知命者，亡咎；有德者，不移。”《尊德義》：“知命而後知道。”又云：“察者出，所以知己，知己所以知人，知人所以知命，知命而後知道，知道而後知行。”《六德》：“有知己而不知命，亡知命而不知己者。”《唐虞之道》：“居艸茅之中而不憂，知命也；登爲天子而不驕，不流也。”</w:t>
      </w:r>
    </w:p>
  </w:footnote>
  <w:footnote w:id="8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“治”，乃“貧”之誤</w:t>
      </w:r>
      <w:r>
        <w:rPr>
          <w:rFonts w:hAnsi="宋体" w:hint="eastAsia"/>
          <w:lang w:eastAsia="zh-TW"/>
        </w:rPr>
        <w:t>字，據王念孫說。載孫詒讓《墨子閒詁》卷十二《公孟》第四十八，第</w:t>
      </w:r>
      <w:r w:rsidRPr="00F37B8F">
        <w:rPr>
          <w:rFonts w:hAnsi="宋体" w:hint="eastAsia"/>
          <w:lang w:eastAsia="zh-TW"/>
        </w:rPr>
        <w:t>456</w:t>
      </w:r>
      <w:r>
        <w:rPr>
          <w:rFonts w:hAnsi="宋体" w:hint="eastAsia"/>
          <w:lang w:eastAsia="zh-TW"/>
        </w:rPr>
        <w:t>頁</w:t>
      </w:r>
      <w:r w:rsidRPr="00F37B8F">
        <w:rPr>
          <w:rFonts w:hAnsi="宋体" w:hint="eastAsia"/>
          <w:lang w:eastAsia="zh-TW"/>
        </w:rPr>
        <w:t>。</w:t>
      </w:r>
    </w:p>
  </w:footnote>
  <w:footnote w:id="8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“治之故治也”五字，原脫</w:t>
      </w:r>
      <w:r>
        <w:rPr>
          <w:rFonts w:hAnsi="宋体" w:hint="eastAsia"/>
          <w:lang w:eastAsia="zh-TW"/>
        </w:rPr>
        <w:t>，據盧文弨說補。載孫詒讓《墨子閒詁》卷十二《公孟》第四十八，第</w:t>
      </w:r>
      <w:r w:rsidRPr="00F37B8F">
        <w:rPr>
          <w:rFonts w:hAnsi="宋体" w:hint="eastAsia"/>
          <w:lang w:eastAsia="zh-TW"/>
        </w:rPr>
        <w:t>456</w:t>
      </w:r>
      <w:r>
        <w:rPr>
          <w:rFonts w:hAnsi="宋体" w:hint="eastAsia"/>
          <w:lang w:eastAsia="zh-TW"/>
        </w:rPr>
        <w:t>頁</w:t>
      </w:r>
      <w:r w:rsidRPr="00F37B8F">
        <w:rPr>
          <w:rFonts w:hAnsi="宋体" w:hint="eastAsia"/>
          <w:lang w:eastAsia="zh-TW"/>
        </w:rPr>
        <w:t>。</w:t>
      </w:r>
    </w:p>
  </w:footnote>
  <w:footnote w:id="9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辯論見《墨子》卷十二《公孟》的四十八。“日”，乃“曰</w:t>
      </w:r>
      <w:r w:rsidRPr="00F37B8F">
        <w:rPr>
          <w:rFonts w:hAnsi="宋体" w:hint="eastAsia"/>
          <w:lang w:eastAsia="zh-TW"/>
        </w:rPr>
        <w:t>”字之訛，見畢沅說。</w:t>
      </w:r>
      <w:r w:rsidRPr="00F37B8F">
        <w:rPr>
          <w:rFonts w:hAnsi="宋体" w:hint="eastAsia"/>
        </w:rPr>
        <w:t>“倮”，一本作“裸”。</w:t>
      </w:r>
      <w:r w:rsidRPr="00F37B8F">
        <w:rPr>
          <w:rFonts w:hAnsi="宋体" w:hint="eastAsia"/>
          <w:lang w:eastAsia="zh-TW"/>
        </w:rPr>
        <w:t>《說文》：“裸，袒也。”《玉篇》：“倮，赤體也。”倮、</w:t>
      </w:r>
      <w:r>
        <w:rPr>
          <w:rFonts w:hAnsi="宋体" w:hint="eastAsia"/>
          <w:lang w:eastAsia="zh-TW"/>
        </w:rPr>
        <w:t>裸同字而異形。《禮記·内則》鄭《注》：“撅，揭衣也。”載孫詒讓《墨子閒詁》卷十二《公孟》第四十八，第</w:t>
      </w:r>
      <w:r w:rsidRPr="00F37B8F">
        <w:rPr>
          <w:rFonts w:hAnsi="宋体" w:hint="eastAsia"/>
          <w:lang w:eastAsia="zh-TW"/>
        </w:rPr>
        <w:t>457</w:t>
      </w:r>
      <w:r>
        <w:rPr>
          <w:rFonts w:hAnsi="宋体" w:hint="eastAsia"/>
          <w:lang w:eastAsia="zh-TW"/>
        </w:rPr>
        <w:t>頁</w:t>
      </w:r>
      <w:r w:rsidRPr="00F37B8F">
        <w:rPr>
          <w:rFonts w:hAnsi="宋体" w:hint="eastAsia"/>
          <w:lang w:eastAsia="zh-TW"/>
        </w:rPr>
        <w:t>。</w:t>
      </w:r>
    </w:p>
  </w:footnote>
  <w:footnote w:id="9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《孟子·梁惠王上》。</w:t>
      </w:r>
    </w:p>
  </w:footnote>
  <w:footnote w:id="9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辯論見《墨子閒詁》卷十二《公孟》第四十八。俞樾曰：“‘吾’下脫‘子’字。《管子·海王》篇‘吾子食鹽二升少半’，尹知章注曰：‘吾子，謂小男小女也。’此文公孟子曰‘三年之喪，學吾子之慕父母’，故下子墨子曰‘夫嬰兒子之知，獨慕</w:t>
      </w:r>
      <w:r>
        <w:rPr>
          <w:rFonts w:hAnsi="宋体" w:hint="eastAsia"/>
          <w:lang w:eastAsia="zh-TW"/>
        </w:rPr>
        <w:t>父母而已’，‘嬰兒子’即‘吾子’也。”載孫詒讓</w:t>
      </w:r>
      <w:r w:rsidRPr="00F37B8F">
        <w:rPr>
          <w:rFonts w:hAnsi="宋体" w:hint="eastAsia"/>
          <w:lang w:eastAsia="zh-TW"/>
        </w:rPr>
        <w:t>《墨子閒詁》</w:t>
      </w:r>
      <w:r>
        <w:rPr>
          <w:rFonts w:hAnsi="宋体" w:hint="eastAsia"/>
          <w:lang w:eastAsia="zh-TW"/>
        </w:rPr>
        <w:t>卷十二《公孟》第四十八，第</w:t>
      </w:r>
      <w:r w:rsidRPr="00F37B8F">
        <w:rPr>
          <w:rFonts w:hAnsi="宋体" w:hint="eastAsia"/>
          <w:lang w:eastAsia="zh-TW"/>
        </w:rPr>
        <w:t>458</w:t>
      </w:r>
      <w:r>
        <w:rPr>
          <w:rFonts w:hAnsi="宋体" w:hint="eastAsia"/>
          <w:lang w:eastAsia="zh-TW"/>
        </w:rPr>
        <w:t>頁</w:t>
      </w:r>
      <w:r w:rsidRPr="00F37B8F">
        <w:rPr>
          <w:rFonts w:hAnsi="宋体" w:hint="eastAsia"/>
          <w:lang w:eastAsia="zh-TW"/>
        </w:rPr>
        <w:t>。</w:t>
      </w:r>
    </w:p>
  </w:footnote>
  <w:footnote w:id="9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論語·陽貨》：“宰我問：‘三年之喪期已久矣！君子三年爲禮，禮必壞；三年不爲樂，樂必崩。舊穀既沒，新穀既升；鑽燧改火，期可已矣。’子曰：‘食夫稻，衣夫錦，於女安乎？’曰：‘安！’‘女安，則爲之！夫君子之居喪，食旨不甘，聞樂不樂，居處不安，故不爲也。今女安，則爲之！’宰我出。子曰：‘予之不仁也！子生三年，然後免於父母之懷。夫三年之喪，天下之通喪也；予也，有三年之愛於其父母乎？’”宰我以三年之喪期爲過久，欲將此重喪改爲一年。其欲改制的理由有二，其一，出於爲禮爲樂的維繫傳統的需要；其二，效法一</w:t>
      </w:r>
      <w:r>
        <w:rPr>
          <w:rFonts w:hAnsi="宋体" w:hint="eastAsia"/>
          <w:lang w:eastAsia="zh-TW"/>
        </w:rPr>
        <w:t>歲</w:t>
      </w:r>
      <w:r w:rsidRPr="00F37B8F">
        <w:rPr>
          <w:rFonts w:hAnsi="宋体" w:hint="eastAsia"/>
          <w:lang w:eastAsia="zh-TW"/>
        </w:rPr>
        <w:t>陰陽變化、迴轉之道</w:t>
      </w:r>
      <w:r>
        <w:rPr>
          <w:rFonts w:hAnsi="宋体" w:hint="eastAsia"/>
          <w:lang w:eastAsia="zh-TW"/>
        </w:rPr>
        <w:t>。此二理由不可謂不堂皇、重要，然孔子直以父子之情非之，並在背後駡</w:t>
      </w:r>
      <w:r w:rsidRPr="00F37B8F">
        <w:rPr>
          <w:rFonts w:hAnsi="宋体" w:hint="eastAsia"/>
          <w:lang w:eastAsia="zh-TW"/>
        </w:rPr>
        <w:t>其“不仁”。據此，儒家在開創的過程中有許多重要的概念、命題已被孔子作了限定，而此限定同時也</w:t>
      </w:r>
      <w:r>
        <w:rPr>
          <w:rFonts w:hAnsi="宋体" w:hint="eastAsia"/>
          <w:lang w:eastAsia="zh-TW"/>
        </w:rPr>
        <w:t>即</w:t>
      </w:r>
      <w:r w:rsidRPr="00F37B8F">
        <w:rPr>
          <w:rFonts w:hAnsi="宋体" w:hint="eastAsia"/>
          <w:lang w:eastAsia="zh-TW"/>
        </w:rPr>
        <w:t>是對“儒家”自身的限定。需要注意的是，宰我在此申述的理由與墨氏設“三月之喪”的理由並不相同。</w:t>
      </w:r>
    </w:p>
  </w:footnote>
  <w:footnote w:id="9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《孟子·萬章上》孟子曰：“人少，則慕父母；知好色，則慕少艾；有妻子，則慕妻子；仕則慕君，不得於君則熱中。大孝終身慕父母。五十而慕者，予於大舜見之矣。”</w:t>
      </w:r>
    </w:p>
  </w:footnote>
  <w:footnote w:id="9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王引之云：“‘如’當爲‘知</w:t>
      </w:r>
      <w:r>
        <w:rPr>
          <w:rFonts w:hAnsi="宋体" w:hint="eastAsia"/>
          <w:lang w:eastAsia="zh-TW"/>
        </w:rPr>
        <w:t>’。”載孫詒讓《墨子閒詁》卷九《非儒下》第三十九，第</w:t>
      </w:r>
      <w:r w:rsidRPr="00F37B8F">
        <w:rPr>
          <w:rFonts w:hAnsi="宋体" w:hint="eastAsia"/>
          <w:lang w:eastAsia="zh-TW"/>
        </w:rPr>
        <w:t>288</w:t>
      </w:r>
      <w:r>
        <w:rPr>
          <w:rFonts w:hAnsi="宋体" w:hint="eastAsia"/>
          <w:lang w:eastAsia="zh-TW"/>
        </w:rPr>
        <w:t>頁</w:t>
      </w:r>
      <w:r w:rsidRPr="00F37B8F">
        <w:rPr>
          <w:rFonts w:hAnsi="宋体" w:hint="eastAsia"/>
          <w:lang w:eastAsia="zh-TW"/>
        </w:rPr>
        <w:t>。</w:t>
      </w:r>
    </w:p>
  </w:footnote>
  <w:footnote w:id="96">
    <w:p w:rsidR="001B4C5D" w:rsidRPr="00ED1385" w:rsidRDefault="001B4C5D" w:rsidP="001B4C5D">
      <w:pPr>
        <w:pStyle w:val="a7"/>
        <w:rPr>
          <w:lang w:eastAsia="zh-TW"/>
        </w:rPr>
      </w:pPr>
      <w:r>
        <w:rPr>
          <w:rStyle w:val="a8"/>
          <w:rFonts w:hint="eastAsia"/>
        </w:rPr>
        <w:footnoteRef/>
      </w:r>
      <w:r>
        <w:rPr>
          <w:rFonts w:hint="eastAsia"/>
          <w:lang w:eastAsia="zh-TW"/>
        </w:rPr>
        <w:t xml:space="preserve"> 《莊子·齊物論》：“道惡乎隱而有真僞？言惡乎隱而有是非？道惡乎往而不存？言惡乎存而不可？道隱於小成，言隱於榮華。故有儒墨之是非。以是其所非，而非其所是。”</w:t>
      </w:r>
    </w:p>
  </w:footnote>
  <w:footnote w:id="97">
    <w:p w:rsidR="001B4C5D" w:rsidRDefault="001B4C5D" w:rsidP="001B4C5D">
      <w:pPr>
        <w:pStyle w:val="a7"/>
        <w:rPr>
          <w:lang w:eastAsia="zh-TW"/>
        </w:rPr>
      </w:pPr>
      <w:r>
        <w:rPr>
          <w:rStyle w:val="a8"/>
          <w:rFonts w:hint="eastAsia"/>
        </w:rPr>
        <w:footnoteRef/>
      </w:r>
      <w:r>
        <w:rPr>
          <w:rFonts w:hAnsi="宋体" w:hint="eastAsia"/>
          <w:lang w:eastAsia="zh-TW"/>
        </w:rPr>
        <w:t xml:space="preserve"> “厚葬久喪”作爲儒者所主張的“四政”之一，墨氏在《公孟》篇中作了批評，然而對於“厚葬”似只是順便提及而已，與對於“久喪”反復而激烈的批評恰相對照。</w:t>
      </w:r>
    </w:p>
  </w:footnote>
  <w:footnote w:id="9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孫詒讓云：“亡、忘通。謂親死而忘之，即薄喪之義。”孫詒讓：《墨子閒詁》卷十一《大取》四十四，第</w:t>
      </w:r>
      <w:r w:rsidRPr="00F37B8F">
        <w:rPr>
          <w:rFonts w:hAnsi="宋体" w:hint="eastAsia"/>
          <w:lang w:eastAsia="zh-TW"/>
        </w:rPr>
        <w:t>406</w:t>
      </w:r>
      <w:r>
        <w:rPr>
          <w:rFonts w:hAnsi="宋体" w:hint="eastAsia"/>
          <w:lang w:eastAsia="zh-TW"/>
        </w:rPr>
        <w:t>頁</w:t>
      </w:r>
      <w:r w:rsidRPr="00F37B8F">
        <w:rPr>
          <w:rFonts w:hAnsi="宋体" w:hint="eastAsia"/>
          <w:lang w:eastAsia="zh-TW"/>
        </w:rPr>
        <w:t>。</w:t>
      </w:r>
    </w:p>
  </w:footnote>
  <w:footnote w:id="9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莊子·天下》篇對墨翟、禽滑釐之學有概括性的述評，或曰“不侈於後世，不靡於萬物，不暉於數度”，或曰“作爲《非樂》，命之曰《節用》，生不歌，死无服”，又曰“不與先王同，毀古之禮樂……今墨子獨生不歌，死不服，桐棺三寸而无槨，以爲法式”，若依此論之，则墨子生前當反對生時厚親之道；如若不然，則至少未加提倡。據此，《大取》篇所謂“厚親，分也”等思想，當是墨家後學受到人們的批評之後新納入的觀念。</w:t>
      </w:r>
    </w:p>
  </w:footnote>
  <w:footnote w:id="10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愛無差等”即“兼愛”之說。所謂“兼愛”之說，即墨者認爲人們對於他人之愛應當打破親疏、貴賤諸差等的限隔，而沒有厚薄之分。所謂“施由親始”，即是説實行此無差等之愛由親開始。有一種看法將“兼愛”觀念理解爲墨氏主張不要親疏、貴賤諸等差自身之</w:t>
      </w:r>
      <w:r>
        <w:rPr>
          <w:rFonts w:hAnsi="宋体" w:hint="eastAsia"/>
          <w:lang w:eastAsia="zh-TW"/>
        </w:rPr>
        <w:t>别</w:t>
      </w:r>
      <w:r w:rsidRPr="00F37B8F">
        <w:rPr>
          <w:rFonts w:hAnsi="宋体" w:hint="eastAsia"/>
          <w:lang w:eastAsia="zh-TW"/>
        </w:rPr>
        <w:t>，說非。其實，墨氏“兼愛”正以此社會存在之差</w:t>
      </w:r>
      <w:r>
        <w:rPr>
          <w:rFonts w:hAnsi="宋体" w:hint="eastAsia"/>
          <w:lang w:eastAsia="zh-TW"/>
        </w:rPr>
        <w:t>别爲</w:t>
      </w:r>
      <w:r w:rsidRPr="00F37B8F">
        <w:rPr>
          <w:rFonts w:hAnsi="宋体" w:hint="eastAsia"/>
          <w:lang w:eastAsia="zh-TW"/>
        </w:rPr>
        <w:t>前提，而反動之。孟子有所謂“墨氏兼愛，是無父也”之語，這也僅是從“愛無差等”之施</w:t>
      </w:r>
      <w:r>
        <w:rPr>
          <w:rFonts w:hAnsi="宋体" w:hint="eastAsia"/>
          <w:lang w:eastAsia="zh-TW"/>
        </w:rPr>
        <w:t>爲</w:t>
      </w:r>
      <w:r w:rsidRPr="00F37B8F">
        <w:rPr>
          <w:rFonts w:hAnsi="宋体" w:hint="eastAsia"/>
          <w:lang w:eastAsia="zh-TW"/>
        </w:rPr>
        <w:t>法則來説的。孟子即用以言體，並極而論之，而非以爲墨氏思想中真的無所謂人倫分隔。另外一種看法認爲“施由親始”的原則並非墨氏所持，亦非。“兼愛”亦以“施由親始”爲</w:t>
      </w:r>
      <w:r w:rsidRPr="00C93A26">
        <w:rPr>
          <w:rFonts w:hAnsi="宋体" w:hint="eastAsia"/>
          <w:lang w:eastAsia="zh-TW"/>
        </w:rPr>
        <w:t>階</w:t>
      </w:r>
      <w:r w:rsidRPr="00F37B8F">
        <w:rPr>
          <w:rFonts w:hAnsi="宋体" w:hint="eastAsia"/>
          <w:lang w:eastAsia="zh-TW"/>
        </w:rPr>
        <w:t>梯，子墨子多言之，參見《兼愛》三篇。</w:t>
      </w:r>
    </w:p>
  </w:footnote>
  <w:footnote w:id="10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案：</w:t>
      </w:r>
      <w:r w:rsidRPr="00F37B8F">
        <w:rPr>
          <w:rFonts w:hAnsi="宋体" w:hint="eastAsia"/>
          <w:lang w:eastAsia="zh-TW"/>
        </w:rPr>
        <w:t>孟子不同意夷之對“若保赤子”的解釋。《孟子·滕文公上》“孟子曰”：“夫夷之信以爲人之親其兄之子</w:t>
      </w:r>
      <w:r>
        <w:rPr>
          <w:rFonts w:hAnsi="宋体" w:hint="eastAsia"/>
          <w:lang w:eastAsia="zh-TW"/>
        </w:rPr>
        <w:t>爲</w:t>
      </w:r>
      <w:r w:rsidRPr="00F37B8F">
        <w:rPr>
          <w:rFonts w:hAnsi="宋体" w:hint="eastAsia"/>
          <w:lang w:eastAsia="zh-TW"/>
        </w:rPr>
        <w:t>若親其鄰之赤子乎？彼有取爾也。赤子匍匐將入井，非赤子之罪也。且天之生物也，使之一本，而夷子二本故也。”朱熹《集注》：“《書》之取譬，本</w:t>
      </w:r>
      <w:r>
        <w:rPr>
          <w:rFonts w:hAnsi="宋体" w:hint="eastAsia"/>
          <w:lang w:eastAsia="zh-TW"/>
        </w:rPr>
        <w:t>爲</w:t>
      </w:r>
      <w:r w:rsidRPr="00F37B8F">
        <w:rPr>
          <w:rFonts w:hAnsi="宋体" w:hint="eastAsia"/>
          <w:lang w:eastAsia="zh-TW"/>
        </w:rPr>
        <w:t>小民無知而犯法，如赤子無知而入井耳。且人物之生，必各本於父母而無二，乃自然之理，若天使之然也。故其愛由此立，而推以及人，自有差等。今如夷子之言，則是事其父母本無異於路人，但其施之之序，姑自此始耳。非二本而何哉？”</w:t>
      </w:r>
      <w:r>
        <w:rPr>
          <w:rFonts w:hAnsi="宋体" w:hint="eastAsia"/>
          <w:lang w:eastAsia="zh-TW"/>
        </w:rPr>
        <w:t>參</w:t>
      </w:r>
      <w:r w:rsidRPr="00F37B8F">
        <w:rPr>
          <w:rFonts w:hAnsi="宋体" w:hint="eastAsia"/>
          <w:lang w:eastAsia="zh-TW"/>
        </w:rPr>
        <w:t>見《朱子全書》第六</w:t>
      </w:r>
      <w:r>
        <w:rPr>
          <w:rFonts w:hAnsi="宋体" w:hint="eastAsia"/>
          <w:lang w:eastAsia="zh-TW"/>
        </w:rPr>
        <w:t>册</w:t>
      </w:r>
      <w:r w:rsidRPr="00F37B8F">
        <w:rPr>
          <w:rFonts w:hAnsi="宋体" w:hint="eastAsia"/>
          <w:lang w:eastAsia="zh-TW"/>
        </w:rPr>
        <w:t>《孟子集注》（上海、合肥：上海古籍出版社、安徽教育出版社，2002</w:t>
      </w:r>
      <w:r>
        <w:rPr>
          <w:rFonts w:hAnsi="宋体" w:hint="eastAsia"/>
          <w:lang w:eastAsia="zh-TW"/>
        </w:rPr>
        <w:t>年），第</w:t>
      </w:r>
      <w:r w:rsidRPr="00F37B8F">
        <w:rPr>
          <w:rFonts w:hAnsi="宋体" w:hint="eastAsia"/>
          <w:lang w:eastAsia="zh-TW"/>
        </w:rPr>
        <w:t>319</w:t>
      </w:r>
      <w:r>
        <w:rPr>
          <w:rFonts w:hAnsi="宋体" w:hint="eastAsia"/>
          <w:lang w:eastAsia="zh-TW"/>
        </w:rPr>
        <w:t>頁</w:t>
      </w:r>
      <w:r w:rsidRPr="00F37B8F">
        <w:rPr>
          <w:rFonts w:hAnsi="宋体" w:hint="eastAsia"/>
          <w:lang w:eastAsia="zh-TW"/>
        </w:rPr>
        <w:t>。</w:t>
      </w:r>
    </w:p>
  </w:footnote>
  <w:footnote w:id="10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史記》卷一百三〇《太史公自序》載《論六家要旨》：“竊嘗觀陰陽之術，大祥而衆忌諱，使人拘而多所畏；然其序四時之大順，不可失也。……夫陰陽、四時、八位、十二度、二十四節各有教令，順之者昌，逆之者不死則亡，未必然也，故曰‘使人拘而多畏’。夫春生夏長，秋收冬藏，此天道之大經也，弗順則無以爲天下綱紀，故曰‘四時之大順，不可失也’。”《漢書·藝文志·諸子略》：“陰陽家者流，蓋出於羲和之官，敬順昊天，歷象日月星辰，敬授民時，此其所長也。及拘者爲之，則牽於禁忌，泥於小數，舍人事而任鬼神。”。</w:t>
      </w:r>
    </w:p>
  </w:footnote>
  <w:footnote w:id="10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可參看《漢書·藝文志·數術略》“五行”類所列書目名稱。</w:t>
      </w:r>
    </w:p>
  </w:footnote>
  <w:footnote w:id="10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史記·日者列傳集解》解題：“古人占候卜筮，通謂之日者。”《索隱》：“名卜筮曰日者以墨，所以卜筮占候時日通名日者故也。”日者之說流行之後，古人占候卜筮通謂之日者。《索隱》所謂“名卜筮曰日者以墨”，說非是。《墨》書所謂“日者”既不卜亦不筮，何來“名卜筮曰日者以墨”？</w:t>
      </w:r>
    </w:p>
  </w:footnote>
  <w:footnote w:id="10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參見王煥鑣說，王煥鑣</w:t>
      </w:r>
      <w:r w:rsidRPr="00F37B8F">
        <w:rPr>
          <w:rFonts w:hAnsi="宋体" w:hint="eastAsia"/>
          <w:lang w:eastAsia="zh-TW"/>
        </w:rPr>
        <w:t>：《墨子集詁》（上海：上海古籍出版社，2005</w:t>
      </w:r>
      <w:r>
        <w:rPr>
          <w:rFonts w:hAnsi="宋体" w:hint="eastAsia"/>
          <w:lang w:eastAsia="zh-TW"/>
        </w:rPr>
        <w:t>年）下册，第</w:t>
      </w:r>
      <w:r w:rsidRPr="00F37B8F">
        <w:rPr>
          <w:rFonts w:hAnsi="宋体" w:hint="eastAsia"/>
          <w:lang w:eastAsia="zh-TW"/>
        </w:rPr>
        <w:t>1066</w:t>
      </w:r>
      <w:r>
        <w:rPr>
          <w:rFonts w:hAnsi="宋体" w:hint="eastAsia"/>
          <w:lang w:eastAsia="zh-TW"/>
        </w:rPr>
        <w:t>頁</w:t>
      </w:r>
      <w:r w:rsidRPr="00F37B8F">
        <w:rPr>
          <w:rFonts w:hAnsi="宋体" w:hint="eastAsia"/>
          <w:lang w:eastAsia="zh-TW"/>
        </w:rPr>
        <w:t>。日者謂“子墨子”之“色黑”，乃即面色而言之。《兼愛中》云“朝有黧黑之色”，《節葬下》云“使面目陷</w:t>
      </w:r>
      <w:r>
        <w:rPr>
          <w:rFonts w:ascii="SimSun-ExtB" w:eastAsia="SimSun-ExtB" w:hAnsi="SimSun-ExtB" w:hint="eastAsia"/>
          <w:lang w:eastAsia="zh-TW"/>
        </w:rPr>
        <w:t>𨼥</w:t>
      </w:r>
      <w:r>
        <w:rPr>
          <w:rFonts w:hAnsi="宋体" w:cs="宋体" w:hint="eastAsia"/>
          <w:lang w:eastAsia="zh-TW"/>
        </w:rPr>
        <w:t>，</w:t>
      </w:r>
      <w:r w:rsidRPr="00F37B8F">
        <w:rPr>
          <w:rFonts w:hAnsi="宋体" w:hint="eastAsia"/>
          <w:lang w:eastAsia="zh-TW"/>
        </w:rPr>
        <w:t>顔色黧黑”，《韓非子·外儲說左上》云“面目黧黑”，《呂氏春秋·求人》云“憂其黔首，顔色黧黑”，皆爲其證。</w:t>
      </w:r>
    </w:p>
  </w:footnote>
  <w:footnote w:id="10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《貴義》“違心而虛天下”，《閒詁》：“蘇云：‘圍心’未詳，</w:t>
      </w:r>
      <w:r>
        <w:rPr>
          <w:rFonts w:hAnsi="宋体" w:hint="eastAsia"/>
          <w:lang w:eastAsia="zh-TW"/>
        </w:rPr>
        <w:t>‘圍’或當作‘違’。吳玉搢云：‘圍心’即違心，古圍、違字通。”</w:t>
      </w:r>
      <w:r w:rsidRPr="00F37B8F">
        <w:rPr>
          <w:rFonts w:hAnsi="宋体" w:hint="eastAsia"/>
          <w:lang w:eastAsia="zh-TW"/>
        </w:rPr>
        <w:t>載</w:t>
      </w:r>
      <w:r>
        <w:rPr>
          <w:rFonts w:hAnsi="宋体" w:hint="eastAsia"/>
          <w:lang w:eastAsia="zh-TW"/>
        </w:rPr>
        <w:t>孫詒讓《墨子閒詁》卷十二《貴義》第四十七，第</w:t>
      </w:r>
      <w:r w:rsidRPr="00F37B8F">
        <w:rPr>
          <w:rFonts w:hAnsi="宋体" w:hint="eastAsia"/>
          <w:lang w:eastAsia="zh-TW"/>
        </w:rPr>
        <w:t>448</w:t>
      </w:r>
      <w:r>
        <w:rPr>
          <w:rFonts w:hAnsi="宋体" w:hint="eastAsia"/>
          <w:lang w:eastAsia="zh-TW"/>
        </w:rPr>
        <w:t>頁。案：</w:t>
      </w:r>
      <w:r w:rsidRPr="00F37B8F">
        <w:rPr>
          <w:rFonts w:hAnsi="宋体" w:hint="eastAsia"/>
          <w:lang w:eastAsia="zh-TW"/>
        </w:rPr>
        <w:t>“圍”疑當</w:t>
      </w:r>
      <w:r>
        <w:rPr>
          <w:rFonts w:hAnsi="宋体" w:hint="eastAsia"/>
          <w:lang w:eastAsia="zh-TW"/>
        </w:rPr>
        <w:t>作如字讀</w:t>
      </w:r>
      <w:r w:rsidRPr="00F37B8F">
        <w:rPr>
          <w:rFonts w:hAnsi="宋体" w:hint="eastAsia"/>
          <w:lang w:eastAsia="zh-TW"/>
        </w:rPr>
        <w:t>，乃包圍、圍困之義。</w:t>
      </w:r>
    </w:p>
  </w:footnote>
  <w:footnote w:id="10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孫詒讓：《墨子閒詁》卷十二《貴義》第四十七，第</w:t>
      </w:r>
      <w:r w:rsidRPr="00F37B8F">
        <w:rPr>
          <w:rFonts w:hAnsi="宋体" w:hint="eastAsia"/>
          <w:lang w:eastAsia="zh-TW"/>
        </w:rPr>
        <w:t>447</w:t>
      </w:r>
      <w:r>
        <w:rPr>
          <w:rFonts w:hAnsi="宋体" w:hint="eastAsia"/>
          <w:lang w:eastAsia="zh-TW"/>
        </w:rPr>
        <w:t>頁</w:t>
      </w:r>
      <w:r w:rsidRPr="00F37B8F">
        <w:rPr>
          <w:rFonts w:hAnsi="宋体" w:hint="eastAsia"/>
          <w:lang w:eastAsia="zh-TW"/>
        </w:rPr>
        <w:t>。</w:t>
      </w:r>
    </w:p>
  </w:footnote>
  <w:footnote w:id="10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上二引文，見孫詒讓</w:t>
      </w:r>
      <w:r w:rsidRPr="00F37B8F">
        <w:rPr>
          <w:rFonts w:hAnsi="宋体" w:hint="eastAsia"/>
          <w:lang w:eastAsia="zh-TW"/>
        </w:rPr>
        <w:t>《墨子閒詁》卷十二《貴義》第</w:t>
      </w:r>
      <w:r>
        <w:rPr>
          <w:rFonts w:hAnsi="宋体" w:hint="eastAsia"/>
          <w:lang w:eastAsia="zh-TW"/>
        </w:rPr>
        <w:t>四十七，第</w:t>
      </w:r>
      <w:r w:rsidRPr="00F37B8F">
        <w:rPr>
          <w:rFonts w:hAnsi="宋体" w:hint="eastAsia"/>
          <w:lang w:eastAsia="zh-TW"/>
        </w:rPr>
        <w:t>447、448</w:t>
      </w:r>
      <w:r>
        <w:rPr>
          <w:rFonts w:hAnsi="宋体" w:hint="eastAsia"/>
          <w:lang w:eastAsia="zh-TW"/>
        </w:rPr>
        <w:t>頁</w:t>
      </w:r>
      <w:r w:rsidRPr="00F37B8F">
        <w:rPr>
          <w:rFonts w:hAnsi="宋体" w:hint="eastAsia"/>
          <w:lang w:eastAsia="zh-TW"/>
        </w:rPr>
        <w:t>。案：孫氏徵文，疑抄自《說文》“戊”字段玉裁《注》。</w:t>
      </w:r>
    </w:p>
  </w:footnote>
  <w:footnote w:id="10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劉文典</w:t>
      </w:r>
      <w:r w:rsidRPr="00F37B8F">
        <w:rPr>
          <w:rFonts w:hAnsi="宋体" w:hint="eastAsia"/>
          <w:lang w:eastAsia="zh-TW"/>
        </w:rPr>
        <w:t>：《三餘札記》</w:t>
      </w:r>
      <w:r>
        <w:rPr>
          <w:rFonts w:hAnsi="宋体" w:hint="eastAsia"/>
          <w:lang w:eastAsia="zh-TW"/>
        </w:rPr>
        <w:t>，載</w:t>
      </w:r>
      <w:r w:rsidRPr="00F37B8F">
        <w:rPr>
          <w:rFonts w:hAnsi="宋体" w:hint="eastAsia"/>
          <w:lang w:eastAsia="zh-TW"/>
        </w:rPr>
        <w:t>《劉文典全集》（合肥、昆明：安徽大學出版社、雲南大學出版社，1999年）第三</w:t>
      </w:r>
      <w:r>
        <w:rPr>
          <w:rFonts w:hAnsi="宋体" w:hint="eastAsia"/>
          <w:lang w:eastAsia="zh-TW"/>
        </w:rPr>
        <w:t>册</w:t>
      </w:r>
      <w:r w:rsidRPr="00F37B8F">
        <w:rPr>
          <w:rFonts w:hAnsi="宋体" w:hint="eastAsia"/>
          <w:lang w:eastAsia="zh-TW"/>
        </w:rPr>
        <w:t>，</w:t>
      </w:r>
      <w:r>
        <w:rPr>
          <w:rFonts w:hAnsi="宋体" w:hint="eastAsia"/>
          <w:lang w:eastAsia="zh-TW"/>
        </w:rPr>
        <w:t>第</w:t>
      </w:r>
      <w:r w:rsidRPr="00F37B8F">
        <w:rPr>
          <w:rFonts w:hAnsi="宋体" w:hint="eastAsia"/>
          <w:lang w:eastAsia="zh-TW"/>
        </w:rPr>
        <w:t>423</w:t>
      </w:r>
      <w:r>
        <w:rPr>
          <w:rFonts w:hAnsi="宋体" w:hint="eastAsia"/>
          <w:lang w:eastAsia="zh-TW"/>
        </w:rPr>
        <w:t>頁</w:t>
      </w:r>
      <w:r w:rsidRPr="00F37B8F">
        <w:rPr>
          <w:rFonts w:hAnsi="宋体" w:hint="eastAsia"/>
          <w:lang w:eastAsia="zh-TW"/>
        </w:rPr>
        <w:t>。</w:t>
      </w:r>
    </w:p>
  </w:footnote>
  <w:footnote w:id="11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何寧</w:t>
      </w:r>
      <w:r w:rsidRPr="00F37B8F">
        <w:rPr>
          <w:rFonts w:hAnsi="宋体" w:hint="eastAsia"/>
          <w:lang w:eastAsia="zh-TW"/>
        </w:rPr>
        <w:t>：《淮南子集釋》（北京：中華書局，1998</w:t>
      </w:r>
      <w:r>
        <w:rPr>
          <w:rFonts w:hAnsi="宋体" w:hint="eastAsia"/>
          <w:lang w:eastAsia="zh-TW"/>
        </w:rPr>
        <w:t>年）下册，第</w:t>
      </w:r>
      <w:r w:rsidRPr="00F37B8F">
        <w:rPr>
          <w:rFonts w:hAnsi="宋体" w:hint="eastAsia"/>
          <w:lang w:eastAsia="zh-TW"/>
        </w:rPr>
        <w:t>1443</w:t>
      </w:r>
      <w:r>
        <w:rPr>
          <w:rFonts w:hAnsi="宋体" w:hint="eastAsia"/>
          <w:lang w:eastAsia="zh-TW"/>
        </w:rPr>
        <w:t>頁</w:t>
      </w:r>
      <w:r w:rsidRPr="00F37B8F">
        <w:rPr>
          <w:rFonts w:hAnsi="宋体" w:hint="eastAsia"/>
          <w:lang w:eastAsia="zh-TW"/>
        </w:rPr>
        <w:t>。</w:t>
      </w:r>
    </w:p>
  </w:footnote>
  <w:footnote w:id="11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黃暉：《論衡校釋》第三册，第</w:t>
      </w:r>
      <w:r w:rsidRPr="00F37B8F">
        <w:rPr>
          <w:rFonts w:hAnsi="宋体" w:hint="eastAsia"/>
          <w:lang w:eastAsia="zh-TW"/>
        </w:rPr>
        <w:t>1016</w:t>
      </w:r>
      <w:r>
        <w:rPr>
          <w:rFonts w:hAnsi="宋体" w:hint="eastAsia"/>
          <w:lang w:eastAsia="zh-TW"/>
        </w:rPr>
        <w:t>頁</w:t>
      </w:r>
      <w:r w:rsidRPr="00F37B8F">
        <w:rPr>
          <w:rFonts w:hAnsi="宋体" w:hint="eastAsia"/>
          <w:lang w:eastAsia="zh-TW"/>
        </w:rPr>
        <w:t>。</w:t>
      </w:r>
    </w:p>
  </w:footnote>
  <w:footnote w:id="11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參見裘錫圭《</w:t>
      </w:r>
      <w:r w:rsidRPr="00F37B8F">
        <w:rPr>
          <w:rFonts w:hAnsi="宋体" w:hint="eastAsia"/>
          <w:lang w:eastAsia="zh-TW"/>
        </w:rPr>
        <w:t>寒食與改火——介子推焚死傳説研究</w:t>
      </w:r>
      <w:r>
        <w:rPr>
          <w:rFonts w:hAnsi="宋体" w:hint="eastAsia"/>
          <w:lang w:eastAsia="zh-TW"/>
        </w:rPr>
        <w:t>》，裘錫圭</w:t>
      </w:r>
      <w:r w:rsidRPr="00F37B8F">
        <w:rPr>
          <w:rFonts w:hAnsi="宋体" w:hint="eastAsia"/>
          <w:lang w:eastAsia="zh-TW"/>
        </w:rPr>
        <w:t>：《文史叢稿：上古思想、民俗與古文字學史》（上海：上海遠東出版社，1996</w:t>
      </w:r>
      <w:r>
        <w:rPr>
          <w:rFonts w:hAnsi="宋体" w:hint="eastAsia"/>
          <w:lang w:eastAsia="zh-TW"/>
        </w:rPr>
        <w:t>年），第</w:t>
      </w:r>
      <w:r w:rsidRPr="00F37B8F">
        <w:rPr>
          <w:rFonts w:hAnsi="宋体" w:hint="eastAsia"/>
          <w:lang w:eastAsia="zh-TW"/>
        </w:rPr>
        <w:t>90-121</w:t>
      </w:r>
      <w:r>
        <w:rPr>
          <w:rFonts w:hAnsi="宋体" w:hint="eastAsia"/>
          <w:lang w:eastAsia="zh-TW"/>
        </w:rPr>
        <w:t>頁</w:t>
      </w:r>
      <w:r w:rsidRPr="00F37B8F">
        <w:rPr>
          <w:rFonts w:hAnsi="宋体" w:hint="eastAsia"/>
          <w:lang w:eastAsia="zh-TW"/>
        </w:rPr>
        <w:t>。</w:t>
      </w:r>
    </w:p>
  </w:footnote>
  <w:footnote w:id="11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《周禮·司烜氏》：“仲春以木鐸脩火禁于國中。”《注》：“</w:t>
      </w:r>
      <w:r>
        <w:rPr>
          <w:rFonts w:hAnsi="宋体" w:hint="eastAsia"/>
          <w:lang w:eastAsia="zh-TW"/>
        </w:rPr>
        <w:t>爲</w:t>
      </w:r>
      <w:r w:rsidRPr="00F37B8F">
        <w:rPr>
          <w:rFonts w:hAnsi="宋体" w:hint="eastAsia"/>
          <w:lang w:eastAsia="zh-TW"/>
        </w:rPr>
        <w:t>季春將出火也。火禁，謂用火之處及備風燥。”同書《宮正》：“春秋以木鐸脩火禁。”《注》：“火星以春出，以秋入，因天時而以戒。”</w:t>
      </w:r>
    </w:p>
  </w:footnote>
  <w:footnote w:id="11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湖北省文物考古研究所、北京大學中文系編：《九店楚簡》（北京：文物出版社，2000</w:t>
      </w:r>
      <w:r>
        <w:rPr>
          <w:rFonts w:hAnsi="宋体" w:hint="eastAsia"/>
          <w:lang w:eastAsia="zh-TW"/>
        </w:rPr>
        <w:t>年），第</w:t>
      </w:r>
      <w:r w:rsidRPr="00F37B8F">
        <w:rPr>
          <w:rFonts w:hAnsi="宋体" w:hint="eastAsia"/>
          <w:lang w:eastAsia="zh-TW"/>
        </w:rPr>
        <w:t>25、55</w:t>
      </w:r>
      <w:r>
        <w:rPr>
          <w:rFonts w:hAnsi="宋体" w:hint="eastAsia"/>
          <w:lang w:eastAsia="zh-TW"/>
        </w:rPr>
        <w:t>頁</w:t>
      </w:r>
      <w:r w:rsidRPr="00F37B8F">
        <w:rPr>
          <w:rFonts w:hAnsi="宋体" w:hint="eastAsia"/>
          <w:lang w:eastAsia="zh-TW"/>
        </w:rPr>
        <w:t>。</w:t>
      </w:r>
    </w:p>
  </w:footnote>
  <w:footnote w:id="11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睡虎地秦墓竹簡整理小組編：《睡虎地秦墓竹簡》（北京：文物出版社，1990</w:t>
      </w:r>
      <w:r>
        <w:rPr>
          <w:rFonts w:hAnsi="宋体" w:hint="eastAsia"/>
          <w:lang w:eastAsia="zh-TW"/>
        </w:rPr>
        <w:t>年），第</w:t>
      </w:r>
      <w:r w:rsidRPr="00F37B8F">
        <w:rPr>
          <w:rFonts w:hAnsi="宋体" w:hint="eastAsia"/>
          <w:lang w:eastAsia="zh-TW"/>
        </w:rPr>
        <w:t>184</w:t>
      </w:r>
      <w:r>
        <w:rPr>
          <w:rFonts w:hAnsi="宋体" w:hint="eastAsia"/>
          <w:lang w:eastAsia="zh-TW"/>
        </w:rPr>
        <w:t>頁</w:t>
      </w:r>
      <w:r w:rsidRPr="00F37B8F">
        <w:rPr>
          <w:rFonts w:hAnsi="宋体" w:hint="eastAsia"/>
          <w:lang w:eastAsia="zh-TW"/>
        </w:rPr>
        <w:t>。案：賀潤坤最先指出睡虎地秦簡有“龍日”一語，云：“所謂‘龍日’參照《日書》其他記載可知，其意仍是忌日。”</w:t>
      </w:r>
      <w:r>
        <w:rPr>
          <w:rFonts w:hAnsi="宋体" w:hint="eastAsia"/>
          <w:lang w:eastAsia="zh-TW"/>
        </w:rPr>
        <w:t>賀潤坤：《從〈日書〉</w:t>
      </w:r>
      <w:r w:rsidRPr="00F37B8F">
        <w:rPr>
          <w:rFonts w:hAnsi="宋体" w:hint="eastAsia"/>
          <w:lang w:eastAsia="zh-TW"/>
        </w:rPr>
        <w:t>看秦國的穀物種植</w:t>
      </w:r>
      <w:r>
        <w:rPr>
          <w:rFonts w:hAnsi="宋体" w:hint="eastAsia"/>
          <w:lang w:eastAsia="zh-TW"/>
        </w:rPr>
        <w:t>》，</w:t>
      </w:r>
      <w:r w:rsidRPr="00F37B8F">
        <w:rPr>
          <w:rFonts w:hAnsi="宋体" w:hint="eastAsia"/>
          <w:lang w:eastAsia="zh-TW"/>
        </w:rPr>
        <w:t>《文博》1988年</w:t>
      </w:r>
      <w:r w:rsidRPr="00F144D5">
        <w:rPr>
          <w:rFonts w:hAnsi="宋体" w:hint="eastAsia"/>
          <w:lang w:eastAsia="zh-TW"/>
        </w:rPr>
        <w:t>第3期，第65頁</w:t>
      </w:r>
      <w:r w:rsidRPr="00F37B8F">
        <w:rPr>
          <w:rFonts w:hAnsi="宋体" w:hint="eastAsia"/>
          <w:lang w:eastAsia="zh-TW"/>
        </w:rPr>
        <w:t>。</w:t>
      </w:r>
      <w:r>
        <w:rPr>
          <w:rFonts w:hAnsi="宋体" w:hint="eastAsia"/>
          <w:lang w:eastAsia="zh-TW"/>
        </w:rPr>
        <w:t>案：</w:t>
      </w:r>
      <w:r w:rsidRPr="00F37B8F">
        <w:rPr>
          <w:rFonts w:hAnsi="宋体" w:hint="eastAsia"/>
          <w:lang w:eastAsia="zh-TW"/>
        </w:rPr>
        <w:t>學者多同賀說。</w:t>
      </w:r>
    </w:p>
  </w:footnote>
  <w:footnote w:id="11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劉樂賢</w:t>
      </w:r>
      <w:r w:rsidRPr="00F37B8F">
        <w:rPr>
          <w:rFonts w:hAnsi="宋体" w:hint="eastAsia"/>
          <w:lang w:eastAsia="zh-TW"/>
        </w:rPr>
        <w:t>：《簡帛數術文獻探論》（武漢：湖北教育出版社，2003</w:t>
      </w:r>
      <w:r>
        <w:rPr>
          <w:rFonts w:hAnsi="宋体" w:hint="eastAsia"/>
          <w:lang w:eastAsia="zh-TW"/>
        </w:rPr>
        <w:t>年），第</w:t>
      </w:r>
      <w:r w:rsidRPr="00F37B8F">
        <w:rPr>
          <w:rFonts w:hAnsi="宋体" w:hint="eastAsia"/>
          <w:lang w:eastAsia="zh-TW"/>
        </w:rPr>
        <w:t>96</w:t>
      </w:r>
      <w:r>
        <w:rPr>
          <w:rFonts w:hAnsi="宋体" w:hint="eastAsia"/>
          <w:lang w:eastAsia="zh-TW"/>
        </w:rPr>
        <w:t>頁。又見劉樂賢《睡虎地秦簡〈</w:t>
      </w:r>
      <w:r w:rsidRPr="00F37B8F">
        <w:rPr>
          <w:rFonts w:hAnsi="宋体" w:hint="eastAsia"/>
          <w:lang w:eastAsia="zh-TW"/>
        </w:rPr>
        <w:t>日書</w:t>
      </w:r>
      <w:r>
        <w:rPr>
          <w:rFonts w:hAnsi="宋体" w:hint="eastAsia"/>
          <w:lang w:eastAsia="zh-TW"/>
        </w:rPr>
        <w:t>〉</w:t>
      </w:r>
      <w:r w:rsidRPr="00F37B8F">
        <w:rPr>
          <w:rFonts w:hAnsi="宋体" w:hint="eastAsia"/>
          <w:lang w:eastAsia="zh-TW"/>
        </w:rPr>
        <w:t>“龍”字試釋</w:t>
      </w:r>
      <w:r>
        <w:rPr>
          <w:rFonts w:hAnsi="宋体" w:hint="eastAsia"/>
          <w:lang w:eastAsia="zh-TW"/>
        </w:rPr>
        <w:t>》，</w:t>
      </w:r>
      <w:r w:rsidRPr="00D61609">
        <w:rPr>
          <w:rFonts w:hAnsi="宋体" w:hint="eastAsia"/>
          <w:lang w:eastAsia="zh-TW"/>
        </w:rPr>
        <w:t>《揖芬輯：</w:t>
      </w:r>
      <w:r w:rsidRPr="00F37B8F">
        <w:rPr>
          <w:rFonts w:hAnsi="宋体" w:hint="eastAsia"/>
          <w:lang w:eastAsia="zh-TW"/>
        </w:rPr>
        <w:t>張政烺先生九十華誕紀念文集》（北京：社會科學文獻出版社，2002</w:t>
      </w:r>
      <w:r>
        <w:rPr>
          <w:rFonts w:hAnsi="宋体" w:hint="eastAsia"/>
          <w:lang w:eastAsia="zh-TW"/>
        </w:rPr>
        <w:t>年），第</w:t>
      </w:r>
      <w:r w:rsidRPr="00F37B8F">
        <w:rPr>
          <w:rFonts w:hAnsi="宋体" w:hint="eastAsia"/>
          <w:lang w:eastAsia="zh-TW"/>
        </w:rPr>
        <w:t>355</w:t>
      </w:r>
      <w:r>
        <w:rPr>
          <w:rFonts w:hAnsi="宋体" w:hint="eastAsia"/>
          <w:lang w:eastAsia="zh-TW"/>
        </w:rPr>
        <w:t>-</w:t>
      </w:r>
      <w:r w:rsidRPr="00F37B8F">
        <w:rPr>
          <w:rFonts w:hAnsi="宋体" w:hint="eastAsia"/>
          <w:lang w:eastAsia="zh-TW"/>
        </w:rPr>
        <w:t>362</w:t>
      </w:r>
      <w:r>
        <w:rPr>
          <w:rFonts w:hAnsi="宋体" w:hint="eastAsia"/>
          <w:lang w:eastAsia="zh-TW"/>
        </w:rPr>
        <w:t>頁</w:t>
      </w:r>
      <w:r w:rsidRPr="00F37B8F">
        <w:rPr>
          <w:rFonts w:hAnsi="宋体" w:hint="eastAsia"/>
          <w:lang w:eastAsia="zh-TW"/>
        </w:rPr>
        <w:t>。關於“龍日”</w:t>
      </w:r>
      <w:r>
        <w:rPr>
          <w:rFonts w:hAnsi="宋体" w:hint="eastAsia"/>
          <w:lang w:eastAsia="zh-TW"/>
        </w:rPr>
        <w:t>的學術爭議，參見王子今</w:t>
      </w:r>
      <w:r w:rsidRPr="00F37B8F">
        <w:rPr>
          <w:rFonts w:hAnsi="宋体" w:hint="eastAsia"/>
          <w:lang w:eastAsia="zh-TW"/>
        </w:rPr>
        <w:t>《秦簡〈日書〉甲種疏證》（武漢：武漢教育出版社，2003</w:t>
      </w:r>
      <w:r>
        <w:rPr>
          <w:rFonts w:hAnsi="宋体" w:hint="eastAsia"/>
          <w:lang w:eastAsia="zh-TW"/>
        </w:rPr>
        <w:t>年），第</w:t>
      </w:r>
      <w:r w:rsidRPr="00F37B8F">
        <w:rPr>
          <w:rFonts w:hAnsi="宋体" w:hint="eastAsia"/>
          <w:lang w:eastAsia="zh-TW"/>
        </w:rPr>
        <w:t>76</w:t>
      </w:r>
      <w:r>
        <w:rPr>
          <w:rFonts w:hAnsi="宋体" w:hint="eastAsia"/>
          <w:lang w:eastAsia="zh-TW"/>
        </w:rPr>
        <w:t>-</w:t>
      </w:r>
      <w:r w:rsidRPr="00F37B8F">
        <w:rPr>
          <w:rFonts w:hAnsi="宋体" w:hint="eastAsia"/>
          <w:lang w:eastAsia="zh-TW"/>
        </w:rPr>
        <w:t>78</w:t>
      </w:r>
      <w:r>
        <w:rPr>
          <w:rFonts w:hAnsi="宋体" w:hint="eastAsia"/>
          <w:lang w:eastAsia="zh-TW"/>
        </w:rPr>
        <w:t>頁</w:t>
      </w:r>
      <w:r w:rsidRPr="00F37B8F">
        <w:rPr>
          <w:rFonts w:hAnsi="宋体" w:hint="eastAsia"/>
          <w:lang w:eastAsia="zh-TW"/>
        </w:rPr>
        <w:t>。</w:t>
      </w:r>
    </w:p>
  </w:footnote>
  <w:footnote w:id="11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下引文，見</w:t>
      </w:r>
      <w:r>
        <w:rPr>
          <w:rFonts w:hAnsi="宋体" w:hint="eastAsia"/>
          <w:lang w:eastAsia="zh-TW"/>
        </w:rPr>
        <w:t>湖北省文物考古研究所、北京大學中文系編</w:t>
      </w:r>
      <w:r w:rsidRPr="00F37B8F">
        <w:rPr>
          <w:rFonts w:hAnsi="宋体" w:hint="eastAsia"/>
          <w:lang w:eastAsia="zh-TW"/>
        </w:rPr>
        <w:t>《九店楚簡》（北京：文物出版社，2000</w:t>
      </w:r>
      <w:r>
        <w:rPr>
          <w:rFonts w:hAnsi="宋体" w:hint="eastAsia"/>
          <w:lang w:eastAsia="zh-TW"/>
        </w:rPr>
        <w:t>年），第</w:t>
      </w:r>
      <w:r w:rsidRPr="00F37B8F">
        <w:rPr>
          <w:rFonts w:hAnsi="宋体" w:hint="eastAsia"/>
          <w:lang w:eastAsia="zh-TW"/>
        </w:rPr>
        <w:t>137</w:t>
      </w:r>
      <w:r>
        <w:rPr>
          <w:rFonts w:hAnsi="宋体" w:hint="eastAsia"/>
          <w:lang w:eastAsia="zh-TW"/>
        </w:rPr>
        <w:t>頁</w:t>
      </w:r>
      <w:r w:rsidRPr="00F37B8F">
        <w:rPr>
          <w:rFonts w:hAnsi="宋体" w:hint="eastAsia"/>
          <w:lang w:eastAsia="zh-TW"/>
        </w:rPr>
        <w:t>。</w:t>
      </w:r>
    </w:p>
  </w:footnote>
  <w:footnote w:id="11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出土《日書》類，可見楚俗、秦俗二系。劉信芳、胡文輝、劉</w:t>
      </w:r>
      <w:r>
        <w:rPr>
          <w:rFonts w:hAnsi="宋体" w:hint="eastAsia"/>
          <w:lang w:eastAsia="zh-TW"/>
        </w:rPr>
        <w:t>樂賢、晏昌貴等學者對此問題較爲關注，參見晏昌貴：《略論睡虎地秦簡〈日書〉對楚〈日書〉</w:t>
      </w:r>
      <w:r w:rsidRPr="00F37B8F">
        <w:rPr>
          <w:rFonts w:hAnsi="宋体" w:hint="eastAsia"/>
          <w:lang w:eastAsia="zh-TW"/>
        </w:rPr>
        <w:t>的繼承與改造</w:t>
      </w:r>
      <w:r>
        <w:rPr>
          <w:rFonts w:hAnsi="宋体" w:hint="eastAsia"/>
          <w:lang w:eastAsia="zh-TW"/>
        </w:rPr>
        <w:t>》，</w:t>
      </w:r>
      <w:r w:rsidRPr="00F37B8F">
        <w:rPr>
          <w:rFonts w:hAnsi="宋体" w:hint="eastAsia"/>
          <w:lang w:eastAsia="zh-TW"/>
        </w:rPr>
        <w:t>丁四新主編：《楚地簡帛思想研究》第三輯（武漢：湖北教育出版社，2007</w:t>
      </w:r>
      <w:r>
        <w:rPr>
          <w:rFonts w:hAnsi="宋体" w:hint="eastAsia"/>
          <w:lang w:eastAsia="zh-TW"/>
        </w:rPr>
        <w:t>年），第</w:t>
      </w:r>
      <w:r w:rsidRPr="00F37B8F">
        <w:rPr>
          <w:rFonts w:hAnsi="宋体" w:hint="eastAsia"/>
          <w:lang w:eastAsia="zh-TW"/>
        </w:rPr>
        <w:t>652-653</w:t>
      </w:r>
      <w:r>
        <w:rPr>
          <w:rFonts w:hAnsi="宋体" w:hint="eastAsia"/>
          <w:lang w:eastAsia="zh-TW"/>
        </w:rPr>
        <w:t>頁</w:t>
      </w:r>
      <w:r w:rsidRPr="00F37B8F">
        <w:rPr>
          <w:rFonts w:hAnsi="宋体" w:hint="eastAsia"/>
          <w:lang w:eastAsia="zh-TW"/>
        </w:rPr>
        <w:t>。</w:t>
      </w:r>
    </w:p>
  </w:footnote>
  <w:footnote w:id="11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淮南子·墬形》：“正土之氣也御乎埃天……黃金千歲生黃龍……偏土之氣御乎清天……青金八百年生青龍……壯﹤牡﹥土之氣御于赤天……赤金千歲生赤龍……弱土之氣御于白天……白金千歲生白龍……牝土之氣御于玄天……玄金千歲生玄龍。”</w:t>
      </w:r>
    </w:p>
  </w:footnote>
  <w:footnote w:id="120">
    <w:p w:rsidR="001B4C5D" w:rsidRPr="00F37B8F" w:rsidRDefault="001B4C5D" w:rsidP="001B4C5D">
      <w:pPr>
        <w:pStyle w:val="a7"/>
        <w:rPr>
          <w:rFonts w:hAnsi="宋体"/>
          <w:lang w:eastAsia="zh-TW"/>
        </w:rPr>
      </w:pPr>
      <w:r w:rsidRPr="00F37B8F">
        <w:rPr>
          <w:rStyle w:val="a8"/>
          <w:rFonts w:hAnsi="宋体" w:hint="eastAsia"/>
        </w:rPr>
        <w:footnoteRef/>
      </w:r>
      <w:r>
        <w:rPr>
          <w:rFonts w:hAnsi="宋体" w:hint="eastAsia"/>
          <w:lang w:eastAsia="zh-TW"/>
        </w:rPr>
        <w:t xml:space="preserve"> </w:t>
      </w:r>
      <w:r w:rsidRPr="00F37B8F">
        <w:rPr>
          <w:rFonts w:hAnsi="宋体" w:hint="eastAsia"/>
          <w:lang w:eastAsia="zh-TW"/>
        </w:rPr>
        <w:t>高誘《注》：“黑龍，水精也。力牧、太稽殺之以止雨。”《注》謂使力牧、太稽殺黑龍，說誤。補蒼天諸事均發生在虙戲氏時，非黃帝時事，故不當云力牧、太山稽殺黑龍。尹桐陽曰：“《山海經》：‘蚩尤作兵，伐黃帝，黃帝乃命應龍攻之冀州之野。’《淮南·覽冥》：‘昔者黃帝治天下，力牧、大山稽輔之，殺黑龍以濟冀州。’然則此帝謂黃帝。今日，壬、癸日也。殺，尅也。黑龍，即赤尤。北方，冀州也。《水經注》引《尚書大傳》曰：‘往古之時，四極廢，九州裂，</w:t>
      </w:r>
      <w:r>
        <w:rPr>
          <w:rFonts w:hAnsi="宋体" w:hint="eastAsia"/>
          <w:lang w:eastAsia="zh-TW"/>
        </w:rPr>
        <w:t>於是女媧殺黑龍以濟冀州。’不云黃帝，而云女媧，蓋傳聞異詞耳。”尹說，載王煥鑣：《墨子集詁》下册（</w:t>
      </w:r>
      <w:r w:rsidRPr="00F37B8F">
        <w:rPr>
          <w:rFonts w:hAnsi="宋体" w:hint="eastAsia"/>
          <w:lang w:eastAsia="zh-TW"/>
        </w:rPr>
        <w:t>上海：上海古籍出版社，2005年</w:t>
      </w:r>
      <w:r>
        <w:rPr>
          <w:rFonts w:hAnsi="宋体" w:hint="eastAsia"/>
          <w:lang w:eastAsia="zh-TW"/>
        </w:rPr>
        <w:t>），第</w:t>
      </w:r>
      <w:r w:rsidRPr="00F37B8F">
        <w:rPr>
          <w:rFonts w:hAnsi="宋体" w:hint="eastAsia"/>
          <w:lang w:eastAsia="zh-TW"/>
        </w:rPr>
        <w:t>1066</w:t>
      </w:r>
      <w:r>
        <w:rPr>
          <w:rFonts w:hAnsi="宋体" w:hint="eastAsia"/>
          <w:lang w:eastAsia="zh-TW"/>
        </w:rPr>
        <w:t>頁。案：尹氏引文有闕誤，而說多臆斷，不可爲據。</w:t>
      </w:r>
    </w:p>
  </w:footnote>
  <w:footnote w:id="12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尚書·洪範》提出了“五材”之五行說。西周末期，史伯提出了“和實生物”（《國語·鄭語》）的思想。春秋後期，作爲思維方式存在的五行說已經形成。《左傳》昭公元年醫和曰：“天有六氣，降生五味，發爲五色，徴爲五聲，淫生六疾。”《左傳》昭公二十五年載子產之言：“則天之明，因地之性，生其六氣，用其五行。氣爲五味，發爲五色，章爲五聲。”同時，五行相生、相勝說亦見於此期史官的言論中。《左傳》昭公三十一年</w:t>
      </w:r>
      <w:r>
        <w:rPr>
          <w:rFonts w:hAnsi="宋体" w:hint="eastAsia"/>
          <w:lang w:eastAsia="zh-TW"/>
        </w:rPr>
        <w:t>記</w:t>
      </w:r>
      <w:r w:rsidRPr="00F37B8F">
        <w:rPr>
          <w:rFonts w:hAnsi="宋体" w:hint="eastAsia"/>
          <w:lang w:eastAsia="zh-TW"/>
        </w:rPr>
        <w:t>史墨曰：“入郢必庚辰，日月在辰尾，庚午之日，日姑有謫，火勝金，故弗克。”哀公九年</w:t>
      </w:r>
      <w:r>
        <w:rPr>
          <w:rFonts w:hAnsi="宋体" w:hint="eastAsia"/>
          <w:lang w:eastAsia="zh-TW"/>
        </w:rPr>
        <w:t>記</w:t>
      </w:r>
      <w:r w:rsidRPr="00F37B8F">
        <w:rPr>
          <w:rFonts w:hAnsi="宋体" w:hint="eastAsia"/>
          <w:lang w:eastAsia="zh-TW"/>
        </w:rPr>
        <w:t>史墨曰：“盈，水名也；子，水位也。名位敵，不可干也。炎帝爲大師，姜姓其後也。水勝火，伐姜則可。”魯梓慎、鄭裨竈亦通天道，而運用五行相勝、相生之說。此後，五行作爲一種理解世界的思維方式在戰國至漢代產生了巨大而持久的作用。經過陰陽家等的構造，戰國中期五行圖式涵攝的内容已十分複雜，這些成果後來皆匯入《禮記·月令》、《管子·幼官》、《呂</w:t>
      </w:r>
      <w:r>
        <w:rPr>
          <w:rFonts w:hAnsi="宋体" w:hint="eastAsia"/>
          <w:lang w:eastAsia="zh-TW"/>
        </w:rPr>
        <w:t>覽·十二紀》之中。然先秦傳世文獻皆無“五龍”之說，據此，《墨子》</w:t>
      </w:r>
      <w:r w:rsidRPr="00F37B8F">
        <w:rPr>
          <w:rFonts w:hAnsi="宋体" w:hint="eastAsia"/>
          <w:lang w:eastAsia="zh-TW"/>
        </w:rPr>
        <w:t>日者“龍忌”之說殆出其後。</w:t>
      </w:r>
    </w:p>
  </w:footnote>
  <w:footnote w:id="122">
    <w:p w:rsidR="001B4C5D" w:rsidRPr="00554945" w:rsidRDefault="001B4C5D" w:rsidP="001B4C5D">
      <w:pPr>
        <w:pStyle w:val="a7"/>
        <w:rPr>
          <w:lang w:eastAsia="zh-TW"/>
        </w:rPr>
      </w:pPr>
      <w:r>
        <w:rPr>
          <w:rStyle w:val="a8"/>
          <w:rFonts w:hint="eastAsia"/>
        </w:rPr>
        <w:footnoteRef/>
      </w:r>
      <w:r>
        <w:rPr>
          <w:rFonts w:hint="eastAsia"/>
          <w:lang w:eastAsia="zh-TW"/>
        </w:rPr>
        <w:t xml:space="preserve"> 伍非百曾考察了墨子當時人們對於“天”、“鬼”的信仰問題。墨子論證鬼神之有，確實欲因疑起信。伍云：“墨子以前，無貴賤無智愚無上下，皆一仰承天之威權。鬼之有無，雖尚可懷疑；而天之有無，則決不容其非難者也。此墨家天鬼論，所以於‘鬼神’有‘有無’之辨，而於‘天’，則但徵其志意焉。”伍非白：《墨子大義述》（南京：國民印務局印刷，1933年），第155-156頁。</w:t>
      </w:r>
    </w:p>
  </w:footnote>
  <w:footnote w:id="12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方授楚說：“僅取精用弘之貴族始能有鬼，而平民無鬼也。”方授楚</w:t>
      </w:r>
      <w:r w:rsidRPr="00F37B8F">
        <w:rPr>
          <w:rFonts w:hAnsi="宋体" w:hint="eastAsia"/>
          <w:lang w:eastAsia="zh-TW"/>
        </w:rPr>
        <w:t>：《墨學源流》上卷《墨子之學説》，</w:t>
      </w:r>
      <w:r>
        <w:rPr>
          <w:rFonts w:hAnsi="宋体" w:hint="eastAsia"/>
          <w:lang w:eastAsia="zh-TW"/>
        </w:rPr>
        <w:t>第</w:t>
      </w:r>
      <w:r w:rsidRPr="00F37B8F">
        <w:rPr>
          <w:rFonts w:hAnsi="宋体" w:hint="eastAsia"/>
          <w:lang w:eastAsia="zh-TW"/>
        </w:rPr>
        <w:t>103</w:t>
      </w:r>
      <w:r>
        <w:rPr>
          <w:rFonts w:hAnsi="宋体" w:hint="eastAsia"/>
          <w:lang w:eastAsia="zh-TW"/>
        </w:rPr>
        <w:t>頁</w:t>
      </w:r>
      <w:r w:rsidRPr="00F37B8F">
        <w:rPr>
          <w:rFonts w:hAnsi="宋体" w:hint="eastAsia"/>
          <w:lang w:eastAsia="zh-TW"/>
        </w:rPr>
        <w:t>。</w:t>
      </w:r>
    </w:p>
  </w:footnote>
  <w:footnote w:id="124">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《墨子·明鬼下》：“今</w:t>
      </w:r>
      <w:r w:rsidRPr="00771A90">
        <w:rPr>
          <w:rFonts w:hAnsi="宋体" w:hint="eastAsia"/>
          <w:lang w:eastAsia="zh-TW"/>
        </w:rPr>
        <w:t>絜</w:t>
      </w:r>
      <w:r w:rsidRPr="00F37B8F">
        <w:rPr>
          <w:rFonts w:hAnsi="宋体" w:hint="eastAsia"/>
          <w:lang w:eastAsia="zh-TW"/>
        </w:rPr>
        <w:t>爲酒醴粢盛，以敬慎祭祀。若使鬼神請（情）有，是得其父母姒兄而飲食之也，豈非厚利哉？若使鬼神請（情）亡，是乃非其所爲酒醴粢盛之財耳。自﹤且﹥夫費之，非特注之汙壑而棄之也，内者宗族，外者鄉里，皆得如具飲食之。雖使鬼神請（情）亡，此猶可以合驩聚衆，取親於鄉里。”</w:t>
      </w:r>
    </w:p>
  </w:footnote>
  <w:footnote w:id="12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方授楚說：“父母兄姒皆得飲食，是墨子已破庶人無鬼之謬見矣。……墨子主張平民能祀天，又人各有鬼，故雖未能破除迷信而有其進步之特點在也。其爲祭祀謂‘上以交鬼之福，下以合驩聚衆取親乎鄉里’，則‘明鬼’固有其交際娛樂之利益，在此方面，鬼之有無何必深辯哉！”又說：“西方宗教中人之禱告曰：‘予甚軟弱，願上帝給我以勇氣！墨子之《天志》、《明鬼》，正</w:t>
      </w:r>
      <w:r>
        <w:rPr>
          <w:rFonts w:hAnsi="宋体" w:hint="eastAsia"/>
          <w:lang w:eastAsia="zh-TW"/>
        </w:rPr>
        <w:t>給賤人以勇氣也。至墨子自己，信天信鬼至何程度，則正難言。”方授楚：《墨學源流》上卷《墨子之學説》，第</w:t>
      </w:r>
      <w:r w:rsidRPr="00F37B8F">
        <w:rPr>
          <w:rFonts w:hAnsi="宋体" w:hint="eastAsia"/>
          <w:lang w:eastAsia="zh-TW"/>
        </w:rPr>
        <w:t>104</w:t>
      </w:r>
      <w:r>
        <w:rPr>
          <w:rFonts w:hAnsi="宋体" w:hint="eastAsia"/>
          <w:lang w:eastAsia="zh-TW"/>
        </w:rPr>
        <w:t>-</w:t>
      </w:r>
      <w:r w:rsidRPr="00F37B8F">
        <w:rPr>
          <w:rFonts w:hAnsi="宋体" w:hint="eastAsia"/>
          <w:lang w:eastAsia="zh-TW"/>
        </w:rPr>
        <w:t>105、106</w:t>
      </w:r>
      <w:r>
        <w:rPr>
          <w:rFonts w:hAnsi="宋体" w:hint="eastAsia"/>
          <w:lang w:eastAsia="zh-TW"/>
        </w:rPr>
        <w:t>頁</w:t>
      </w:r>
      <w:r w:rsidRPr="00F37B8F">
        <w:rPr>
          <w:rFonts w:hAnsi="宋体" w:hint="eastAsia"/>
          <w:lang w:eastAsia="zh-TW"/>
        </w:rPr>
        <w:t>。</w:t>
      </w:r>
    </w:p>
  </w:footnote>
  <w:footnote w:id="12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郭沫若</w:t>
      </w:r>
      <w:r w:rsidRPr="00F37B8F">
        <w:rPr>
          <w:rFonts w:hAnsi="宋体" w:hint="eastAsia"/>
          <w:lang w:eastAsia="zh-TW"/>
        </w:rPr>
        <w:t>：《十批判書·孔墨的批判》（北京：東方出版社，1996</w:t>
      </w:r>
      <w:r>
        <w:rPr>
          <w:rFonts w:hAnsi="宋体" w:hint="eastAsia"/>
          <w:lang w:eastAsia="zh-TW"/>
        </w:rPr>
        <w:t>年），第</w:t>
      </w:r>
      <w:r w:rsidRPr="00F37B8F">
        <w:rPr>
          <w:rFonts w:hAnsi="宋体" w:hint="eastAsia"/>
          <w:lang w:eastAsia="zh-TW"/>
        </w:rPr>
        <w:t>109</w:t>
      </w:r>
      <w:r>
        <w:rPr>
          <w:rFonts w:hAnsi="宋体" w:hint="eastAsia"/>
          <w:lang w:eastAsia="zh-TW"/>
        </w:rPr>
        <w:t>頁</w:t>
      </w:r>
      <w:r w:rsidRPr="00F37B8F">
        <w:rPr>
          <w:rFonts w:hAnsi="宋体" w:hint="eastAsia"/>
          <w:lang w:eastAsia="zh-TW"/>
        </w:rPr>
        <w:t>。</w:t>
      </w:r>
    </w:p>
  </w:footnote>
  <w:footnote w:id="12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郭沫若</w:t>
      </w:r>
      <w:r w:rsidRPr="00F37B8F">
        <w:rPr>
          <w:rFonts w:hAnsi="宋体" w:hint="eastAsia"/>
          <w:lang w:eastAsia="zh-TW"/>
        </w:rPr>
        <w:t>：《十批判書·孔墨的批判》（北京：東方出版社，1996</w:t>
      </w:r>
      <w:r>
        <w:rPr>
          <w:rFonts w:hAnsi="宋体" w:hint="eastAsia"/>
          <w:lang w:eastAsia="zh-TW"/>
        </w:rPr>
        <w:t>年），第</w:t>
      </w:r>
      <w:r w:rsidRPr="00F37B8F">
        <w:rPr>
          <w:rFonts w:hAnsi="宋体" w:hint="eastAsia"/>
          <w:lang w:eastAsia="zh-TW"/>
        </w:rPr>
        <w:t>111</w:t>
      </w:r>
      <w:r>
        <w:rPr>
          <w:rFonts w:hAnsi="宋体" w:hint="eastAsia"/>
          <w:lang w:eastAsia="zh-TW"/>
        </w:rPr>
        <w:t>頁</w:t>
      </w:r>
      <w:r w:rsidRPr="00F37B8F">
        <w:rPr>
          <w:rFonts w:hAnsi="宋体" w:hint="eastAsia"/>
          <w:lang w:eastAsia="zh-TW"/>
        </w:rPr>
        <w:t>。</w:t>
      </w:r>
    </w:p>
  </w:footnote>
  <w:footnote w:id="12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“禍”下，原有“人哉”二字，今刪，據王念孫說。參見孫詒讓</w:t>
      </w:r>
      <w:r w:rsidRPr="00F37B8F">
        <w:rPr>
          <w:rFonts w:hAnsi="宋体" w:hint="eastAsia"/>
          <w:lang w:eastAsia="zh-TW"/>
        </w:rPr>
        <w:t>《墨子閒詁》卷十二《公孟》第四十八，</w:t>
      </w:r>
      <w:r>
        <w:rPr>
          <w:rFonts w:hAnsi="宋体" w:hint="eastAsia"/>
          <w:lang w:eastAsia="zh-TW"/>
        </w:rPr>
        <w:t>第</w:t>
      </w:r>
      <w:r w:rsidRPr="00F37B8F">
        <w:rPr>
          <w:rFonts w:hAnsi="宋体" w:hint="eastAsia"/>
          <w:lang w:eastAsia="zh-TW"/>
        </w:rPr>
        <w:t>462-463</w:t>
      </w:r>
      <w:r>
        <w:rPr>
          <w:rFonts w:hAnsi="宋体" w:hint="eastAsia"/>
          <w:lang w:eastAsia="zh-TW"/>
        </w:rPr>
        <w:t>頁</w:t>
      </w:r>
      <w:r w:rsidRPr="00F37B8F">
        <w:rPr>
          <w:rFonts w:hAnsi="宋体" w:hint="eastAsia"/>
          <w:lang w:eastAsia="zh-TW"/>
        </w:rPr>
        <w:t>。</w:t>
      </w:r>
    </w:p>
  </w:footnote>
  <w:footnote w:id="12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“匿刑徒之有刑乎”，原作“匿徒之刑之有刑乎”，據孫詒讓說改。</w:t>
      </w:r>
      <w:r>
        <w:rPr>
          <w:rFonts w:hAnsi="宋体" w:hint="eastAsia"/>
          <w:lang w:eastAsia="zh-TW"/>
        </w:rPr>
        <w:t>孫詒讓：《墨子閒詁》卷十二《公孟》第四十八，第</w:t>
      </w:r>
      <w:r w:rsidRPr="00F37B8F">
        <w:rPr>
          <w:rFonts w:hAnsi="宋体" w:hint="eastAsia"/>
          <w:lang w:eastAsia="zh-TW"/>
        </w:rPr>
        <w:t>463</w:t>
      </w:r>
      <w:r>
        <w:rPr>
          <w:rFonts w:hAnsi="宋体" w:hint="eastAsia"/>
          <w:lang w:eastAsia="zh-TW"/>
        </w:rPr>
        <w:t>頁</w:t>
      </w:r>
      <w:r w:rsidRPr="00F37B8F">
        <w:rPr>
          <w:rFonts w:hAnsi="宋体" w:hint="eastAsia"/>
          <w:lang w:eastAsia="zh-TW"/>
        </w:rPr>
        <w:t>。</w:t>
      </w:r>
    </w:p>
  </w:footnote>
  <w:footnote w:id="13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“而無一自譽乎”，原無“無”字，據下文，疑脫，當補。</w:t>
      </w:r>
    </w:p>
  </w:footnote>
  <w:footnote w:id="13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“而無一自譽乎”，原作“而子無</w:t>
      </w:r>
      <w:r>
        <w:rPr>
          <w:rFonts w:hAnsi="宋体" w:hint="eastAsia"/>
          <w:lang w:eastAsia="zh-TW"/>
        </w:rPr>
        <w:t>一乎”。王煥鑣說：“‘子’字衍；‘一’下脫‘自譽’二字。”王煥鑣：《墨子集詁》下册，第</w:t>
      </w:r>
      <w:r w:rsidRPr="00F37B8F">
        <w:rPr>
          <w:rFonts w:hAnsi="宋体" w:hint="eastAsia"/>
          <w:lang w:eastAsia="zh-TW"/>
        </w:rPr>
        <w:t>1114</w:t>
      </w:r>
      <w:r>
        <w:rPr>
          <w:rFonts w:hAnsi="宋体" w:hint="eastAsia"/>
          <w:lang w:eastAsia="zh-TW"/>
        </w:rPr>
        <w:t>頁</w:t>
      </w:r>
      <w:r w:rsidRPr="00F37B8F">
        <w:rPr>
          <w:rFonts w:hAnsi="宋体" w:hint="eastAsia"/>
          <w:lang w:eastAsia="zh-TW"/>
        </w:rPr>
        <w:t>。案：王説可從。</w:t>
      </w:r>
    </w:p>
  </w:footnote>
  <w:footnote w:id="13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“明”下，疑脫“知”字。王煥鑣已指出。王煥鑣：《墨子集詁》下册，第</w:t>
      </w:r>
      <w:r w:rsidRPr="00F37B8F">
        <w:rPr>
          <w:rFonts w:hAnsi="宋体" w:hint="eastAsia"/>
          <w:lang w:eastAsia="zh-TW"/>
        </w:rPr>
        <w:t>1115</w:t>
      </w:r>
      <w:r>
        <w:rPr>
          <w:rFonts w:hAnsi="宋体" w:hint="eastAsia"/>
          <w:lang w:eastAsia="zh-TW"/>
        </w:rPr>
        <w:t>頁</w:t>
      </w:r>
      <w:r w:rsidRPr="00F37B8F">
        <w:rPr>
          <w:rFonts w:hAnsi="宋体" w:hint="eastAsia"/>
          <w:lang w:eastAsia="zh-TW"/>
        </w:rPr>
        <w:t>。</w:t>
      </w:r>
    </w:p>
  </w:footnote>
  <w:footnote w:id="13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“入哉”，吳毓江説“本書固有‘入哉’二字”。吳毓江：《墨子校註》下册，第</w:t>
      </w:r>
      <w:r w:rsidRPr="00F37B8F">
        <w:rPr>
          <w:rFonts w:hAnsi="宋体" w:hint="eastAsia"/>
          <w:lang w:eastAsia="zh-TW"/>
        </w:rPr>
        <w:t>712</w:t>
      </w:r>
      <w:r>
        <w:rPr>
          <w:rFonts w:hAnsi="宋体" w:hint="eastAsia"/>
          <w:lang w:eastAsia="zh-TW"/>
        </w:rPr>
        <w:t>頁</w:t>
      </w:r>
      <w:r w:rsidRPr="00F37B8F">
        <w:rPr>
          <w:rFonts w:hAnsi="宋体" w:hint="eastAsia"/>
          <w:lang w:eastAsia="zh-TW"/>
        </w:rPr>
        <w:t>。孫氏《閒</w:t>
      </w:r>
      <w:r>
        <w:rPr>
          <w:rFonts w:hAnsi="宋体" w:hint="eastAsia"/>
          <w:lang w:eastAsia="zh-TW"/>
        </w:rPr>
        <w:t>詁》引《淮南子·人間》：“室有百戶閉其一，盜何遽無從入？”孫詒讓：《墨子閒詁》下册，第</w:t>
      </w:r>
      <w:r w:rsidRPr="00F37B8F">
        <w:rPr>
          <w:rFonts w:hAnsi="宋体" w:hint="eastAsia"/>
          <w:lang w:eastAsia="zh-TW"/>
        </w:rPr>
        <w:t>464</w:t>
      </w:r>
      <w:r>
        <w:rPr>
          <w:rFonts w:hAnsi="宋体" w:hint="eastAsia"/>
          <w:lang w:eastAsia="zh-TW"/>
        </w:rPr>
        <w:t>頁</w:t>
      </w:r>
      <w:r w:rsidRPr="00F37B8F">
        <w:rPr>
          <w:rFonts w:hAnsi="宋体" w:hint="eastAsia"/>
          <w:lang w:eastAsia="zh-TW"/>
        </w:rPr>
        <w:t>。</w:t>
      </w:r>
    </w:p>
  </w:footnote>
  <w:footnote w:id="134">
    <w:p w:rsidR="001B4C5D" w:rsidRPr="004B30E3" w:rsidRDefault="001B4C5D" w:rsidP="001B4C5D">
      <w:pPr>
        <w:pStyle w:val="a7"/>
        <w:rPr>
          <w:lang w:eastAsia="zh-TW"/>
        </w:rPr>
      </w:pPr>
      <w:r>
        <w:rPr>
          <w:rStyle w:val="a8"/>
          <w:rFonts w:hint="eastAsia"/>
        </w:rPr>
        <w:footnoteRef/>
      </w:r>
      <w:r>
        <w:rPr>
          <w:rFonts w:hint="eastAsia"/>
          <w:lang w:eastAsia="zh-TW"/>
        </w:rPr>
        <w:t xml:space="preserve"> 孫中原分析了此一則對話，認爲：“‘百門而閉一門’的説法，形象地反映了墨子從有神論倒退、向無神論讓步、又不打算完全放棄有神論，而對有神和無神兩種觀點採取折衷調和的立場。”案：孫氏認爲墨子本人思想具有從有神論到無神論的轉變過程，此係出於自家虛構，非是。孫中原：《墨學通論》（瀋陽：遼寧教育出版社，1993年），第54、54-55頁。</w:t>
      </w:r>
    </w:p>
  </w:footnote>
  <w:footnote w:id="135">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“士”，原作“出”字，據俞樾說改。參見孫詒讓《墨子閒詁》卷十三《魯問》第四十九，第</w:t>
      </w:r>
      <w:r w:rsidRPr="00F37B8F">
        <w:rPr>
          <w:rFonts w:hAnsi="宋体" w:hint="eastAsia"/>
          <w:lang w:eastAsia="zh-TW"/>
        </w:rPr>
        <w:t>476</w:t>
      </w:r>
      <w:r>
        <w:rPr>
          <w:rFonts w:hAnsi="宋体" w:hint="eastAsia"/>
          <w:lang w:eastAsia="zh-TW"/>
        </w:rPr>
        <w:t>頁</w:t>
      </w:r>
      <w:r w:rsidRPr="00F37B8F">
        <w:rPr>
          <w:rFonts w:hAnsi="宋体" w:hint="eastAsia"/>
          <w:lang w:eastAsia="zh-TW"/>
        </w:rPr>
        <w:t>。</w:t>
      </w:r>
    </w:p>
  </w:footnote>
  <w:footnote w:id="136">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孫詒讓說：“當重‘弗得’二字。”孫詒讓：《墨子閒詁》卷十三《魯問》第四十九，第</w:t>
      </w:r>
      <w:r w:rsidRPr="00F37B8F">
        <w:rPr>
          <w:rFonts w:hAnsi="宋体" w:hint="eastAsia"/>
          <w:lang w:eastAsia="zh-TW"/>
        </w:rPr>
        <w:t>476</w:t>
      </w:r>
      <w:r>
        <w:rPr>
          <w:rFonts w:hAnsi="宋体" w:hint="eastAsia"/>
          <w:lang w:eastAsia="zh-TW"/>
        </w:rPr>
        <w:t>頁</w:t>
      </w:r>
      <w:r w:rsidRPr="00F37B8F">
        <w:rPr>
          <w:rFonts w:hAnsi="宋体" w:hint="eastAsia"/>
          <w:lang w:eastAsia="zh-TW"/>
        </w:rPr>
        <w:t>。</w:t>
      </w:r>
    </w:p>
  </w:footnote>
  <w:footnote w:id="137">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王引之說：“‘季’蓋‘黍’字之譌。祭有黍有肺，故云‘擢黍拑肺’。”</w:t>
      </w:r>
      <w:r>
        <w:rPr>
          <w:rFonts w:hAnsi="宋体" w:hint="eastAsia"/>
          <w:lang w:eastAsia="zh-TW"/>
        </w:rPr>
        <w:t>參見孫詒讓《墨子閒詁》下册，第</w:t>
      </w:r>
      <w:r w:rsidRPr="00F37B8F">
        <w:rPr>
          <w:rFonts w:hAnsi="宋体" w:hint="eastAsia"/>
          <w:lang w:eastAsia="zh-TW"/>
        </w:rPr>
        <w:t>477</w:t>
      </w:r>
      <w:r>
        <w:rPr>
          <w:rFonts w:hAnsi="宋体" w:hint="eastAsia"/>
          <w:lang w:eastAsia="zh-TW"/>
        </w:rPr>
        <w:t>頁</w:t>
      </w:r>
      <w:r w:rsidRPr="00F37B8F">
        <w:rPr>
          <w:rFonts w:hAnsi="宋体" w:hint="eastAsia"/>
          <w:lang w:eastAsia="zh-TW"/>
        </w:rPr>
        <w:t>。</w:t>
      </w:r>
    </w:p>
  </w:footnote>
  <w:footnote w:id="138">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“謹祭祀鬼神”之“謹”，訓“敬慎”。《明鬼下》“諸不敬慎祭祀者”、“以敬慎祭祀”，《天志下》“以敬祭祀上帝山川鬼神”，可證。《說文·言部》：“謹，慎也。”《玉篇·言部》：“謹，敬也。”</w:t>
      </w:r>
    </w:p>
  </w:footnote>
  <w:footnote w:id="139">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方授楚：《墨學源流》上卷，第</w:t>
      </w:r>
      <w:r w:rsidRPr="00F37B8F">
        <w:rPr>
          <w:rFonts w:hAnsi="宋体" w:hint="eastAsia"/>
          <w:lang w:eastAsia="zh-TW"/>
        </w:rPr>
        <w:t>106</w:t>
      </w:r>
      <w:r>
        <w:rPr>
          <w:rFonts w:hAnsi="宋体" w:hint="eastAsia"/>
          <w:lang w:eastAsia="zh-TW"/>
        </w:rPr>
        <w:t>頁</w:t>
      </w:r>
      <w:r w:rsidRPr="00F37B8F">
        <w:rPr>
          <w:rFonts w:hAnsi="宋体" w:hint="eastAsia"/>
          <w:lang w:eastAsia="zh-TW"/>
        </w:rPr>
        <w:t>。</w:t>
      </w:r>
    </w:p>
  </w:footnote>
  <w:footnote w:id="140">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《明鬼下》：“有神入門而左，鳥身，素服三絕，面狀正方。鄭穆公見之，乃恐懼，犇，神曰：‘無懼！帝享女明德，使予錫女壽十年有九，使若國家蕃昌，子孫茂，毋失。’”</w:t>
      </w:r>
    </w:p>
  </w:footnote>
  <w:footnote w:id="141">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w:t>
      </w:r>
      <w:r>
        <w:rPr>
          <w:rFonts w:hAnsi="宋体" w:hint="eastAsia"/>
          <w:lang w:eastAsia="zh-TW"/>
        </w:rPr>
        <w:t>孫詒讓說：“當重‘鬼神’二字。”孫詒讓：《墨子閒詁》卷十三《魯問》第四十九，第</w:t>
      </w:r>
      <w:r w:rsidRPr="00F37B8F">
        <w:rPr>
          <w:rFonts w:hAnsi="宋体" w:hint="eastAsia"/>
          <w:lang w:eastAsia="zh-TW"/>
        </w:rPr>
        <w:t>477</w:t>
      </w:r>
      <w:r>
        <w:rPr>
          <w:rFonts w:hAnsi="宋体" w:hint="eastAsia"/>
          <w:lang w:eastAsia="zh-TW"/>
        </w:rPr>
        <w:t>頁</w:t>
      </w:r>
      <w:r w:rsidRPr="00F37B8F">
        <w:rPr>
          <w:rFonts w:hAnsi="宋体" w:hint="eastAsia"/>
          <w:lang w:eastAsia="zh-TW"/>
        </w:rPr>
        <w:t>。</w:t>
      </w:r>
    </w:p>
  </w:footnote>
  <w:footnote w:id="142">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尚同中》：“其事鬼神也，酒醴粢盛不敢不蠲潔，犧牲不敢不肥腯，珪璧幣帛不敢不中度量，春秋祭祀不敢失時幾，聽獄不敢不中，分財不敢不均，居處不敢怠慢。”此制度之興，依子墨子之意，可以推斷其終極根源乃出自於鬼神之意，而非出自人爲的裁製。《節葬下》：“今唯毋以厚葬久喪者爲政，國家必貧，人民必寡，行政必亂。若苟貧，是粢盛酒醴不淨潔也；若苟寡，是事上帝鬼神者寡也。若苟亂，是祭祀不時度也。”上帝鬼神欲祭祀粢盛酒醴之淨潔，欲事鬼神者衆，欲祭祀合乎時度。此亦墨子主張薄葬短喪之原因。</w:t>
      </w:r>
    </w:p>
  </w:footnote>
  <w:footnote w:id="143">
    <w:p w:rsidR="001B4C5D" w:rsidRPr="00F37B8F" w:rsidRDefault="001B4C5D" w:rsidP="001B4C5D">
      <w:pPr>
        <w:pStyle w:val="a7"/>
        <w:rPr>
          <w:rFonts w:hAnsi="宋体"/>
          <w:lang w:eastAsia="zh-TW"/>
        </w:rPr>
      </w:pPr>
      <w:r w:rsidRPr="00F37B8F">
        <w:rPr>
          <w:rStyle w:val="a8"/>
          <w:rFonts w:hAnsi="宋体" w:hint="eastAsia"/>
        </w:rPr>
        <w:footnoteRef/>
      </w:r>
      <w:r w:rsidRPr="00F37B8F">
        <w:rPr>
          <w:rFonts w:hAnsi="宋体" w:hint="eastAsia"/>
          <w:lang w:eastAsia="zh-TW"/>
        </w:rPr>
        <w:t xml:space="preserve"> 孫詒讓《閒詁》：“《呂氏春秋·本生》篇高《注</w:t>
      </w:r>
      <w:r>
        <w:rPr>
          <w:rFonts w:hAnsi="宋体" w:hint="eastAsia"/>
          <w:lang w:eastAsia="zh-TW"/>
        </w:rPr>
        <w:t>》云：‘全猶順也。’三年不全，猶《玉藻》云‘年不順成’。”孫詒讓：《墨子閒詁》卷十三《魯問》第四十九，第</w:t>
      </w:r>
      <w:r w:rsidRPr="00F37B8F">
        <w:rPr>
          <w:rFonts w:hAnsi="宋体" w:hint="eastAsia"/>
          <w:lang w:eastAsia="zh-TW"/>
        </w:rPr>
        <w:t>469</w:t>
      </w:r>
      <w:r>
        <w:rPr>
          <w:rFonts w:hAnsi="宋体" w:hint="eastAsia"/>
          <w:lang w:eastAsia="zh-TW"/>
        </w:rPr>
        <w:t>頁</w:t>
      </w:r>
      <w:r w:rsidRPr="00F37B8F">
        <w:rPr>
          <w:rFonts w:hAnsi="宋体" w:hint="eastAsia"/>
          <w:lang w:eastAsia="zh-TW"/>
        </w:rPr>
        <w:t>。</w:t>
      </w:r>
    </w:p>
  </w:footnote>
  <w:footnote w:id="144">
    <w:p w:rsidR="001B4C5D" w:rsidRDefault="001B4C5D" w:rsidP="001B4C5D">
      <w:pPr>
        <w:pStyle w:val="a7"/>
        <w:rPr>
          <w:lang w:eastAsia="zh-TW"/>
        </w:rPr>
      </w:pPr>
      <w:r>
        <w:rPr>
          <w:rStyle w:val="a8"/>
          <w:rFonts w:hint="eastAsia"/>
        </w:rPr>
        <w:footnoteRef/>
      </w:r>
      <w:r>
        <w:rPr>
          <w:rFonts w:hint="eastAsia"/>
          <w:lang w:eastAsia="zh-TW"/>
        </w:rPr>
        <w:t xml:space="preserve"> 《莊子·齊物論》：“道隱於小成，言隱於榮華。故有儒墨之是非，以是其所非，而非其所是。”同書《在宥》：“今世殊死者相枕也，桁楊者相推也，刑戮者相望也，而儒墨乃始離跂、攘臂乎桎梏之間。意，甚矣哉！其无愧而不知恥也甚矣。”同書《知北遊》：“君子之人，若儒墨者師，故以是非相賫也，而況今之人乎！”《列御寇》：“鄭人緩也，呻吟裘氏之地，祇三年而緩爲儒。河潤九里，澤及三族。使其弟墨。儒墨相與辯，其父助翟，十年而緩自殺。其父夢之曰：‘使而子爲墨者，予也。闔胡嘗視其良？既爲秋柏之實矣。”</w:t>
      </w:r>
    </w:p>
  </w:footnote>
  <w:footnote w:id="145">
    <w:p w:rsidR="001B4C5D" w:rsidRDefault="001B4C5D" w:rsidP="001B4C5D">
      <w:pPr>
        <w:pStyle w:val="a7"/>
        <w:rPr>
          <w:lang w:eastAsia="zh-TW"/>
        </w:rPr>
      </w:pPr>
      <w:r>
        <w:rPr>
          <w:rStyle w:val="a8"/>
          <w:rFonts w:hint="eastAsia"/>
        </w:rPr>
        <w:footnoteRef/>
      </w:r>
      <w:r>
        <w:rPr>
          <w:rFonts w:hint="eastAsia"/>
          <w:lang w:eastAsia="zh-TW"/>
        </w:rPr>
        <w:t xml:space="preserve"> 《莊子·天下》：“墨子稱道曰：‘昔者禹之湮洪水，決江河而通四夷、九州也。名山三百，支川三千，小者無數，禹親自操橐</w:t>
      </w:r>
      <w:r>
        <w:rPr>
          <w:rFonts w:hAnsi="宋体" w:hint="eastAsia"/>
          <w:lang w:eastAsia="zh-TW"/>
        </w:rPr>
        <w:t>耜</w:t>
      </w:r>
      <w:r>
        <w:rPr>
          <w:rFonts w:hint="eastAsia"/>
          <w:lang w:eastAsia="zh-TW"/>
        </w:rPr>
        <w:t>，而九雜天下之川。腓无胈，脛无毛，沐甚雨，櫛疾風，置萬國，大聖也，而形勞天下也如此。使後世之墨者，多以裘褐爲衣，以跂蹻爲服，日夜不休，以自苦爲極，曰：不能如此，非禹之道也，不足謂墨。……墨翟、禽滑釐之意則是，其行則非也。將使後世之墨者，必自苦以腓無胈，脛無毛，相進而已矣。亂之上也，治之下也。雖然，墨子真天下之好也，將求之不得也，雖枯槁不舍也。才士也夫！”《孟子·盡心上》“孟子曰”：“楊子爲我，拔一毛而利天下，不爲也。墨子兼愛，摩頂放踵利天下，爲之。”《盡心下》“孟子曰”：“逃墨必歸於楊，逃楊必歸於儒。”</w:t>
      </w:r>
    </w:p>
  </w:footnote>
  <w:footnote w:id="146">
    <w:p w:rsidR="001B4C5D" w:rsidRDefault="001B4C5D" w:rsidP="001B4C5D">
      <w:pPr>
        <w:pStyle w:val="a7"/>
        <w:rPr>
          <w:lang w:eastAsia="zh-TW"/>
        </w:rPr>
      </w:pPr>
      <w:r>
        <w:rPr>
          <w:rStyle w:val="a8"/>
          <w:rFonts w:hint="eastAsia"/>
        </w:rPr>
        <w:footnoteRef/>
      </w:r>
      <w:r>
        <w:rPr>
          <w:rFonts w:hint="eastAsia"/>
          <w:lang w:eastAsia="zh-TW"/>
        </w:rPr>
        <w:t xml:space="preserve"> 竹書《鬼神之明》，載馬承源主編《上海博物館藏戰國楚竹書（五）》（上海：上海古籍出版社，2005年），第310-320頁。關於該篇的思想，除曹錦炎的註釋外，又參拙作：《論楚簡〈鬼神〉篇的鬼神觀及其學派歸屬》，載郭齊勇主編《儒家文化研究》第一輯（北京：三聯書店，2007年），第399-422頁。</w:t>
      </w:r>
    </w:p>
  </w:footnote>
  <w:footnote w:id="147">
    <w:p w:rsidR="001B4C5D" w:rsidRDefault="001B4C5D" w:rsidP="001B4C5D">
      <w:pPr>
        <w:pStyle w:val="a7"/>
        <w:rPr>
          <w:lang w:eastAsia="zh-TW"/>
        </w:rPr>
      </w:pPr>
      <w:r>
        <w:rPr>
          <w:rStyle w:val="a8"/>
          <w:rFonts w:hint="eastAsia"/>
        </w:rPr>
        <w:footnoteRef/>
      </w:r>
      <w:r>
        <w:rPr>
          <w:rFonts w:hint="eastAsia"/>
          <w:lang w:eastAsia="zh-TW"/>
        </w:rPr>
        <w:t xml:space="preserve"> 《禮記·中庸》。</w:t>
      </w:r>
    </w:p>
  </w:footnote>
  <w:footnote w:id="148">
    <w:p w:rsidR="001B4C5D" w:rsidRDefault="001B4C5D" w:rsidP="001B4C5D">
      <w:pPr>
        <w:pStyle w:val="a7"/>
        <w:rPr>
          <w:lang w:eastAsia="zh-TW"/>
        </w:rPr>
      </w:pPr>
      <w:r>
        <w:rPr>
          <w:rStyle w:val="a8"/>
          <w:rFonts w:hint="eastAsia"/>
        </w:rPr>
        <w:footnoteRef/>
      </w:r>
      <w:r>
        <w:rPr>
          <w:rFonts w:hint="eastAsia"/>
          <w:lang w:eastAsia="zh-TW"/>
        </w:rPr>
        <w:t xml:space="preserve"> 《孟子·滕文公上》。</w:t>
      </w:r>
    </w:p>
  </w:footnote>
  <w:footnote w:id="149">
    <w:p w:rsidR="001B4C5D" w:rsidRDefault="001B4C5D" w:rsidP="001B4C5D">
      <w:pPr>
        <w:pStyle w:val="a7"/>
        <w:rPr>
          <w:lang w:eastAsia="zh-TW"/>
        </w:rPr>
      </w:pPr>
      <w:r>
        <w:rPr>
          <w:rStyle w:val="a8"/>
          <w:rFonts w:hint="eastAsia"/>
        </w:rPr>
        <w:footnoteRef/>
      </w:r>
      <w:r>
        <w:rPr>
          <w:rFonts w:hint="eastAsia"/>
          <w:lang w:eastAsia="zh-TW"/>
        </w:rPr>
        <w:t xml:space="preserve"> 《墨辯》對於“生”（包括身心、形知、欲惡喜怒、安疾、壽夭、生死等）有許多具體的分析，然不可據此斷定《墨辯》必持無鬼無神論的思想。《大、小取》有人、鬼二分的觀念，則此二篇作者並非無鬼論者。</w:t>
      </w:r>
    </w:p>
  </w:footnote>
  <w:footnote w:id="150">
    <w:p w:rsidR="001B4C5D" w:rsidRDefault="001B4C5D" w:rsidP="001B4C5D">
      <w:pPr>
        <w:pStyle w:val="a7"/>
        <w:rPr>
          <w:lang w:eastAsia="zh-TW"/>
        </w:rPr>
      </w:pPr>
      <w:r>
        <w:rPr>
          <w:rStyle w:val="a8"/>
          <w:rFonts w:hint="eastAsia"/>
        </w:rPr>
        <w:footnoteRef/>
      </w:r>
      <w:r>
        <w:rPr>
          <w:rFonts w:hint="eastAsia"/>
          <w:lang w:eastAsia="zh-TW"/>
        </w:rPr>
        <w:t xml:space="preserve"> “一氣”與“有無一體”二觀念，互爲表裏。參見《莊子·大宗師》：</w:t>
      </w:r>
      <w:r w:rsidRPr="007E0BEF">
        <w:rPr>
          <w:rFonts w:hAnsi="宋体" w:hint="eastAsia"/>
          <w:lang w:eastAsia="zh-TW"/>
        </w:rPr>
        <w:t>“</w:t>
      </w:r>
      <w:r w:rsidRPr="007E0BEF">
        <w:rPr>
          <w:rFonts w:hAnsi="宋体" w:hint="eastAsia"/>
          <w:color w:val="000000"/>
          <w:lang w:eastAsia="zh-TW"/>
        </w:rPr>
        <w:t>彼方且與造物者</w:t>
      </w:r>
      <w:r>
        <w:rPr>
          <w:rFonts w:hAnsi="宋体" w:hint="eastAsia"/>
          <w:color w:val="000000"/>
          <w:lang w:eastAsia="zh-TW"/>
        </w:rPr>
        <w:t>爲</w:t>
      </w:r>
      <w:r w:rsidRPr="007E0BEF">
        <w:rPr>
          <w:rFonts w:hAnsi="宋体" w:hint="eastAsia"/>
          <w:color w:val="000000"/>
          <w:lang w:eastAsia="zh-TW"/>
        </w:rPr>
        <w:t>人，而遊乎天地之一氣。</w:t>
      </w:r>
      <w:r w:rsidRPr="007E0BEF">
        <w:rPr>
          <w:rFonts w:hAnsi="宋体" w:hint="eastAsia"/>
          <w:lang w:eastAsia="zh-TW"/>
        </w:rPr>
        <w:t>”《知北遊》：“通天下一氣耳。”《大宗師》：“</w:t>
      </w:r>
      <w:r w:rsidRPr="007E0BEF">
        <w:rPr>
          <w:rFonts w:hAnsi="宋体" w:hint="eastAsia"/>
          <w:color w:val="000000"/>
          <w:lang w:eastAsia="zh-TW"/>
        </w:rPr>
        <w:t>子祀子輿子犁子來四人相與語曰：‘孰能以無</w:t>
      </w:r>
      <w:r>
        <w:rPr>
          <w:rFonts w:hAnsi="宋体" w:hint="eastAsia"/>
          <w:color w:val="000000"/>
          <w:lang w:eastAsia="zh-TW"/>
        </w:rPr>
        <w:t>爲</w:t>
      </w:r>
      <w:r w:rsidRPr="007E0BEF">
        <w:rPr>
          <w:rFonts w:hAnsi="宋体" w:hint="eastAsia"/>
          <w:color w:val="000000"/>
          <w:lang w:eastAsia="zh-TW"/>
        </w:rPr>
        <w:t>首，以生</w:t>
      </w:r>
      <w:r>
        <w:rPr>
          <w:rFonts w:hAnsi="宋体" w:hint="eastAsia"/>
          <w:color w:val="000000"/>
          <w:lang w:eastAsia="zh-TW"/>
        </w:rPr>
        <w:t>爲</w:t>
      </w:r>
      <w:r w:rsidRPr="007E0BEF">
        <w:rPr>
          <w:rFonts w:hAnsi="宋体" w:hint="eastAsia"/>
          <w:color w:val="000000"/>
          <w:lang w:eastAsia="zh-TW"/>
        </w:rPr>
        <w:t>脊，以死</w:t>
      </w:r>
      <w:r>
        <w:rPr>
          <w:rFonts w:hAnsi="宋体" w:hint="eastAsia"/>
          <w:color w:val="000000"/>
          <w:lang w:eastAsia="zh-TW"/>
        </w:rPr>
        <w:t>爲</w:t>
      </w:r>
      <w:r w:rsidRPr="007E0BEF">
        <w:rPr>
          <w:rFonts w:hAnsi="宋体" w:hint="eastAsia"/>
          <w:color w:val="000000"/>
          <w:lang w:eastAsia="zh-TW"/>
        </w:rPr>
        <w:t>尻，孰知死生存亡之一體者，吾與之友矣。’</w:t>
      </w:r>
      <w:r w:rsidRPr="007E0BEF">
        <w:rPr>
          <w:rFonts w:hAnsi="宋体" w:hint="eastAsia"/>
          <w:lang w:eastAsia="zh-TW"/>
        </w:rPr>
        <w:t>”《庚桑楚》：“天門者，無有也，萬物出乎無有。有不能以有</w:t>
      </w:r>
      <w:r>
        <w:rPr>
          <w:rFonts w:hAnsi="宋体" w:hint="eastAsia"/>
          <w:lang w:eastAsia="zh-TW"/>
        </w:rPr>
        <w:t>爲</w:t>
      </w:r>
      <w:r w:rsidRPr="007E0BEF">
        <w:rPr>
          <w:rFonts w:hAnsi="宋体" w:hint="eastAsia"/>
          <w:lang w:eastAsia="zh-TW"/>
        </w:rPr>
        <w:t>有，必出乎無有，而無有一無有。聖人藏乎是。古之人，其知有所至矣。惡乎至？有以</w:t>
      </w:r>
      <w:r>
        <w:rPr>
          <w:rFonts w:hAnsi="宋体" w:hint="eastAsia"/>
          <w:lang w:eastAsia="zh-TW"/>
        </w:rPr>
        <w:t>爲</w:t>
      </w:r>
      <w:r w:rsidRPr="007E0BEF">
        <w:rPr>
          <w:rFonts w:hAnsi="宋体" w:hint="eastAsia"/>
          <w:lang w:eastAsia="zh-TW"/>
        </w:rPr>
        <w:t>未始有物者，至矣，盡矣，弗可以加矣。其次以</w:t>
      </w:r>
      <w:r>
        <w:rPr>
          <w:rFonts w:hAnsi="宋体" w:hint="eastAsia"/>
          <w:lang w:eastAsia="zh-TW"/>
        </w:rPr>
        <w:t>爲</w:t>
      </w:r>
      <w:r w:rsidRPr="007E0BEF">
        <w:rPr>
          <w:rFonts w:hAnsi="宋体" w:hint="eastAsia"/>
          <w:lang w:eastAsia="zh-TW"/>
        </w:rPr>
        <w:t>有物矣，將以生</w:t>
      </w:r>
      <w:r>
        <w:rPr>
          <w:rFonts w:hAnsi="宋体" w:hint="eastAsia"/>
          <w:lang w:eastAsia="zh-TW"/>
        </w:rPr>
        <w:t>爲</w:t>
      </w:r>
      <w:r w:rsidRPr="00C14347">
        <w:rPr>
          <w:rFonts w:hAnsi="宋体" w:hint="eastAsia"/>
          <w:lang w:eastAsia="zh-TW"/>
        </w:rPr>
        <w:t>喪也，以死</w:t>
      </w:r>
      <w:r>
        <w:rPr>
          <w:rFonts w:hAnsi="宋体" w:hint="eastAsia"/>
          <w:lang w:eastAsia="zh-TW"/>
        </w:rPr>
        <w:t>爲</w:t>
      </w:r>
      <w:r w:rsidRPr="00C14347">
        <w:rPr>
          <w:rFonts w:hAnsi="宋体" w:hint="eastAsia"/>
          <w:lang w:eastAsia="zh-TW"/>
        </w:rPr>
        <w:t>反也，是以分已。其次曰始無有，既而有生，生</w:t>
      </w:r>
      <w:r>
        <w:rPr>
          <w:rFonts w:hAnsi="宋体" w:hint="eastAsia"/>
          <w:lang w:eastAsia="zh-TW"/>
        </w:rPr>
        <w:t>俄而死；以無有爲首，以生爲體，以死爲尻；孰知有無死生之一守</w:t>
      </w:r>
      <w:r w:rsidRPr="00C14347">
        <w:rPr>
          <w:rFonts w:hAnsi="宋体" w:hint="eastAsia"/>
          <w:lang w:eastAsia="zh-TW"/>
        </w:rPr>
        <w:t>者，吾與之</w:t>
      </w:r>
      <w:r>
        <w:rPr>
          <w:rFonts w:hAnsi="宋体" w:hint="eastAsia"/>
          <w:lang w:eastAsia="zh-TW"/>
        </w:rPr>
        <w:t>爲</w:t>
      </w:r>
      <w:r w:rsidRPr="00C14347">
        <w:rPr>
          <w:rFonts w:hAnsi="宋体" w:hint="eastAsia"/>
          <w:lang w:eastAsia="zh-TW"/>
        </w:rPr>
        <w:t>友。</w:t>
      </w:r>
      <w:r>
        <w:rPr>
          <w:rFonts w:hint="eastAsia"/>
          <w:lang w:eastAsia="zh-TW"/>
        </w:rPr>
        <w:t>”</w:t>
      </w:r>
    </w:p>
  </w:footnote>
  <w:footnote w:id="151">
    <w:p w:rsidR="001B4C5D" w:rsidRPr="00A6402B" w:rsidRDefault="001B4C5D" w:rsidP="001B4C5D">
      <w:pPr>
        <w:pStyle w:val="a7"/>
        <w:rPr>
          <w:lang w:eastAsia="zh-TW"/>
        </w:rPr>
      </w:pPr>
      <w:r>
        <w:rPr>
          <w:rStyle w:val="a8"/>
          <w:rFonts w:hint="eastAsia"/>
        </w:rPr>
        <w:footnoteRef/>
      </w:r>
      <w:r>
        <w:rPr>
          <w:rFonts w:hint="eastAsia"/>
          <w:lang w:eastAsia="zh-TW"/>
        </w:rPr>
        <w:t xml:space="preserve"> 見《荀子·天論》。</w:t>
      </w:r>
      <w:r>
        <w:rPr>
          <w:rFonts w:hAnsi="宋体" w:hint="eastAsia"/>
          <w:lang w:eastAsia="zh-TW"/>
        </w:rPr>
        <w:t>荀子還對墨子兼愛、非樂、節用等教義作了深入批判，然而未直接涉及對於墨氏鬼神觀的批評。《荀子·非十二子》曰</w:t>
      </w:r>
      <w:r>
        <w:rPr>
          <w:rFonts w:hint="eastAsia"/>
          <w:lang w:eastAsia="zh-TW"/>
        </w:rPr>
        <w:t>：“不知一天下，建國家之權稱，上功用，大儉約，而僈差等，曾不足以容辨異，縣君臣，然而其持之有故，其言之成理，足以欺惑愚衆，是墨翟、宋鈃也。”這是一個總的評説。《天論》：“墨子有見於齊，無見於畸。”《禮論》：“刻死附生謂之墨。”《解蔽》：“墨子蔽於用而不知文。”《成相》：“禮樂息滅，聖人隱伏，墨術行。”相關評論，又見</w:t>
      </w:r>
      <w:r>
        <w:rPr>
          <w:rFonts w:hAnsi="宋体" w:hint="eastAsia"/>
          <w:lang w:eastAsia="zh-TW"/>
        </w:rPr>
        <w:t>《儒效》、《富國》、《禮論》、《樂論》等篇。《淮南子·要略》篇對於“墨術”的概括，與《荀子》相同。《要略》：“墨子學儒者之業，受孔子之術，以爲其禮煩擾而不說，厚葬靡財而貧民，服傷生而害事，故背周道而用夏政。……故節財、薄葬、簡服生焉。”</w:t>
      </w:r>
    </w:p>
  </w:footnote>
  <w:footnote w:id="152">
    <w:p w:rsidR="001B4C5D" w:rsidRDefault="001B4C5D" w:rsidP="001B4C5D">
      <w:pPr>
        <w:pStyle w:val="a7"/>
        <w:rPr>
          <w:lang w:eastAsia="zh-TW"/>
        </w:rPr>
      </w:pPr>
      <w:r>
        <w:rPr>
          <w:rStyle w:val="a8"/>
          <w:rFonts w:hint="eastAsia"/>
        </w:rPr>
        <w:footnoteRef/>
      </w:r>
      <w:r>
        <w:rPr>
          <w:rFonts w:hint="eastAsia"/>
          <w:lang w:eastAsia="zh-TW"/>
        </w:rPr>
        <w:t xml:space="preserve"> 《史記》卷七十四《孟子荀卿列傳》：“齊襄王時，而荀卿最爲老師。齊尚脩列大夫之缺，而荀卿三爲祭酒焉。”</w:t>
      </w:r>
    </w:p>
  </w:footnote>
  <w:footnote w:id="153">
    <w:p w:rsidR="001B4C5D" w:rsidRDefault="001B4C5D" w:rsidP="001B4C5D">
      <w:pPr>
        <w:pStyle w:val="a7"/>
        <w:rPr>
          <w:lang w:eastAsia="zh-TW"/>
        </w:rPr>
      </w:pPr>
      <w:r>
        <w:rPr>
          <w:rStyle w:val="a8"/>
          <w:rFonts w:hint="eastAsia"/>
        </w:rPr>
        <w:footnoteRef/>
      </w:r>
      <w:r>
        <w:rPr>
          <w:rFonts w:hint="eastAsia"/>
          <w:lang w:eastAsia="zh-TW"/>
        </w:rPr>
        <w:t xml:space="preserve"> 《明鬼下》“子墨子曰”：“是與天下之所以察知有與無之道者，必以衆之耳目之實知有與亡爲儀者也。情或聞之見之，則必以爲有；莫聞莫見，則必以爲無。”“儀”，效驗、察驗的標準。墨子將此“儀”限定在“耳目之實知”的範圍内，乃一狹隘的感覺經驗主義的判准。而王充的批評正是針對此說而言的。不過，墨氏後學有所修正，例如《貴義》篇云“同歸之物，信有誤者，然而民聽不均，是以書多也”，而“書多”以備參校、稽考之用。又有所謂“合其志功而觀焉”之說等。</w:t>
      </w:r>
    </w:p>
  </w:footnote>
  <w:footnote w:id="154">
    <w:p w:rsidR="001B4C5D" w:rsidRPr="00335A43" w:rsidRDefault="001B4C5D" w:rsidP="001B4C5D">
      <w:pPr>
        <w:pStyle w:val="a7"/>
        <w:rPr>
          <w:lang w:eastAsia="zh-TW"/>
        </w:rPr>
      </w:pPr>
      <w:r>
        <w:rPr>
          <w:rStyle w:val="a8"/>
          <w:rFonts w:hint="eastAsia"/>
        </w:rPr>
        <w:footnoteRef/>
      </w:r>
      <w:r>
        <w:rPr>
          <w:rFonts w:hint="eastAsia"/>
          <w:lang w:eastAsia="zh-TW"/>
        </w:rPr>
        <w:t xml:space="preserve"> 《論衡· 薄葬》：“通人知士雖博覽古今，窺涉百家，條入葉貫，不能審知。唯聖心賢意，方比物類，爲能實之。夫論不留精澄意，苟以外效立事是非，信聞見於外，不詮訂於内，是用耳目論，不以心意議也。夫以耳目論，則以虛象爲言；虛象效，則以實事爲非。是故是非者，不徒耳目，必開心意。墨議不以心而原物，苟信聞見，則雖效驗章明，猶爲失實。失實之議難以教，雖得愚民之欲，不合知者之心。喪物索用無異於世，此蓋墨術所以不傳也。”</w:t>
      </w:r>
    </w:p>
  </w:footnote>
  <w:footnote w:id="155">
    <w:p w:rsidR="001B4C5D" w:rsidRDefault="001B4C5D" w:rsidP="001B4C5D">
      <w:pPr>
        <w:pStyle w:val="a7"/>
      </w:pPr>
      <w:r>
        <w:rPr>
          <w:rStyle w:val="a8"/>
          <w:rFonts w:hint="eastAsia"/>
        </w:rPr>
        <w:footnoteRef/>
      </w:r>
      <w:r>
        <w:rPr>
          <w:rFonts w:hint="eastAsia"/>
          <w:lang w:eastAsia="zh-TW"/>
        </w:rPr>
        <w:t xml:space="preserve"> 《論衡·薄葬》：“墨家之議，自違其術，其薄葬而又右鬼。右鬼引效，以杜伯爲驗。杜伯死人，如謂杜伯爲鬼，則夫死者審有知，如有知而薄葬之，是怒死人也。情欲厚而惡薄，以薄受死者之責，雖右鬼，其何益哉？如以鬼非死人，則其信杜伯非也；如以鬼是死人，則其薄葬非也。術用乖錯，首尾相違，故以爲非，非與是不明，皆不可行。”《案書》：“儒家之宗孔子也，墨家之祖墨翟也。且案儒道傳而墨法廢者，儒之道義可爲，而墨之法議難從也。何以驗之？墨家薄葬右鬼，道乖相反，違其實，宜以難從也。乖違如何？使鬼非死人之精也，右之未可知；今墨家謂鬼審人之精也，厚其精而薄其屍，此於其神厚而於其體薄也，薄厚不相勝，華實不相副，則怒而降禍，雖有其鬼，終以死恨。人情欲厚惡薄，神心猶然，用墨子之法事鬼求福，福罕至而禍常來也。以一況百，而墨家爲法，皆若此類也。廢而不傳，蓋有以也。</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DA"/>
    <w:rsid w:val="00091078"/>
    <w:rsid w:val="00094912"/>
    <w:rsid w:val="00096A23"/>
    <w:rsid w:val="000A3A61"/>
    <w:rsid w:val="001B4C5D"/>
    <w:rsid w:val="001B4CB2"/>
    <w:rsid w:val="002A389A"/>
    <w:rsid w:val="002C7FF2"/>
    <w:rsid w:val="00317D4D"/>
    <w:rsid w:val="003211E6"/>
    <w:rsid w:val="003407D6"/>
    <w:rsid w:val="00351466"/>
    <w:rsid w:val="00376EB0"/>
    <w:rsid w:val="003C3CB4"/>
    <w:rsid w:val="003F7628"/>
    <w:rsid w:val="006650E3"/>
    <w:rsid w:val="006C4B11"/>
    <w:rsid w:val="006E7985"/>
    <w:rsid w:val="007F666D"/>
    <w:rsid w:val="00820763"/>
    <w:rsid w:val="00854A30"/>
    <w:rsid w:val="008D7878"/>
    <w:rsid w:val="008E1186"/>
    <w:rsid w:val="00961877"/>
    <w:rsid w:val="009A0B6A"/>
    <w:rsid w:val="009E33DA"/>
    <w:rsid w:val="00BE3849"/>
    <w:rsid w:val="00C505DE"/>
    <w:rsid w:val="00C6242B"/>
    <w:rsid w:val="00CA3E19"/>
    <w:rsid w:val="00D00874"/>
    <w:rsid w:val="00D2698E"/>
    <w:rsid w:val="00D81B6E"/>
    <w:rsid w:val="00E15454"/>
    <w:rsid w:val="00E3098F"/>
    <w:rsid w:val="00E90A1A"/>
    <w:rsid w:val="00FB17D4"/>
    <w:rsid w:val="00FB6DDA"/>
    <w:rsid w:val="00FE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5D"/>
    <w:pPr>
      <w:widowControl w:val="0"/>
      <w:jc w:val="both"/>
    </w:pPr>
    <w:rPr>
      <w:rFonts w:ascii="宋体" w:eastAsia="宋体" w:hAnsi="Times New Roman"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C5D"/>
    <w:pPr>
      <w:pBdr>
        <w:bottom w:val="single" w:sz="6" w:space="1" w:color="auto"/>
      </w:pBdr>
      <w:tabs>
        <w:tab w:val="center" w:pos="4153"/>
        <w:tab w:val="right" w:pos="8306"/>
      </w:tabs>
      <w:snapToGrid w:val="0"/>
      <w:jc w:val="center"/>
    </w:pPr>
    <w:rPr>
      <w:rFonts w:asciiTheme="minorHAnsi" w:eastAsiaTheme="minorEastAsia" w:hAnsiTheme="minorHAnsi" w:cstheme="minorBidi"/>
      <w:noProof w:val="0"/>
      <w:sz w:val="18"/>
      <w:szCs w:val="18"/>
    </w:rPr>
  </w:style>
  <w:style w:type="character" w:customStyle="1" w:styleId="Char">
    <w:name w:val="页眉 Char"/>
    <w:basedOn w:val="a0"/>
    <w:link w:val="a3"/>
    <w:uiPriority w:val="99"/>
    <w:rsid w:val="001B4C5D"/>
    <w:rPr>
      <w:sz w:val="18"/>
      <w:szCs w:val="18"/>
    </w:rPr>
  </w:style>
  <w:style w:type="paragraph" w:styleId="a4">
    <w:name w:val="footer"/>
    <w:basedOn w:val="a"/>
    <w:link w:val="Char0"/>
    <w:uiPriority w:val="99"/>
    <w:unhideWhenUsed/>
    <w:rsid w:val="001B4C5D"/>
    <w:pPr>
      <w:tabs>
        <w:tab w:val="center" w:pos="4153"/>
        <w:tab w:val="right" w:pos="8306"/>
      </w:tabs>
      <w:snapToGrid w:val="0"/>
      <w:jc w:val="left"/>
    </w:pPr>
    <w:rPr>
      <w:rFonts w:asciiTheme="minorHAnsi" w:eastAsiaTheme="minorEastAsia" w:hAnsiTheme="minorHAnsi" w:cstheme="minorBidi"/>
      <w:noProof w:val="0"/>
      <w:sz w:val="18"/>
      <w:szCs w:val="18"/>
    </w:rPr>
  </w:style>
  <w:style w:type="character" w:customStyle="1" w:styleId="Char0">
    <w:name w:val="页脚 Char"/>
    <w:basedOn w:val="a0"/>
    <w:link w:val="a4"/>
    <w:uiPriority w:val="99"/>
    <w:rsid w:val="001B4C5D"/>
    <w:rPr>
      <w:sz w:val="18"/>
      <w:szCs w:val="18"/>
    </w:rPr>
  </w:style>
  <w:style w:type="paragraph" w:styleId="a5">
    <w:name w:val="Title"/>
    <w:basedOn w:val="a"/>
    <w:next w:val="a"/>
    <w:link w:val="Char1"/>
    <w:qFormat/>
    <w:rsid w:val="001B4C5D"/>
    <w:pPr>
      <w:spacing w:before="240" w:after="60"/>
      <w:jc w:val="center"/>
      <w:outlineLvl w:val="0"/>
    </w:pPr>
    <w:rPr>
      <w:rFonts w:ascii="Cambria" w:hAnsi="Cambria"/>
      <w:b/>
      <w:bCs/>
      <w:sz w:val="32"/>
      <w:szCs w:val="32"/>
    </w:rPr>
  </w:style>
  <w:style w:type="character" w:customStyle="1" w:styleId="Char1">
    <w:name w:val="标题 Char"/>
    <w:basedOn w:val="a0"/>
    <w:link w:val="a5"/>
    <w:rsid w:val="001B4C5D"/>
    <w:rPr>
      <w:rFonts w:ascii="Cambria" w:eastAsia="宋体" w:hAnsi="Cambria" w:cs="Times New Roman"/>
      <w:b/>
      <w:bCs/>
      <w:noProof/>
      <w:sz w:val="32"/>
      <w:szCs w:val="32"/>
    </w:rPr>
  </w:style>
  <w:style w:type="character" w:styleId="a6">
    <w:name w:val="Hyperlink"/>
    <w:rsid w:val="001B4C5D"/>
    <w:rPr>
      <w:color w:val="0000FF"/>
      <w:u w:val="single"/>
    </w:rPr>
  </w:style>
  <w:style w:type="paragraph" w:styleId="a7">
    <w:name w:val="footnote text"/>
    <w:basedOn w:val="a"/>
    <w:link w:val="Char2"/>
    <w:rsid w:val="001B4C5D"/>
    <w:pPr>
      <w:snapToGrid w:val="0"/>
      <w:jc w:val="left"/>
    </w:pPr>
    <w:rPr>
      <w:sz w:val="18"/>
      <w:szCs w:val="18"/>
    </w:rPr>
  </w:style>
  <w:style w:type="character" w:customStyle="1" w:styleId="Char2">
    <w:name w:val="脚注文本 Char"/>
    <w:basedOn w:val="a0"/>
    <w:link w:val="a7"/>
    <w:rsid w:val="001B4C5D"/>
    <w:rPr>
      <w:rFonts w:ascii="宋体" w:eastAsia="宋体" w:hAnsi="Times New Roman" w:cs="Times New Roman"/>
      <w:noProof/>
      <w:sz w:val="18"/>
      <w:szCs w:val="18"/>
    </w:rPr>
  </w:style>
  <w:style w:type="character" w:styleId="a8">
    <w:name w:val="footnote reference"/>
    <w:rsid w:val="001B4C5D"/>
    <w:rPr>
      <w:vertAlign w:val="superscript"/>
    </w:rPr>
  </w:style>
  <w:style w:type="paragraph" w:styleId="a9">
    <w:name w:val="Balloon Text"/>
    <w:basedOn w:val="a"/>
    <w:link w:val="Char3"/>
    <w:rsid w:val="001B4C5D"/>
    <w:rPr>
      <w:sz w:val="18"/>
      <w:szCs w:val="18"/>
    </w:rPr>
  </w:style>
  <w:style w:type="character" w:customStyle="1" w:styleId="Char3">
    <w:name w:val="批注框文本 Char"/>
    <w:basedOn w:val="a0"/>
    <w:link w:val="a9"/>
    <w:rsid w:val="001B4C5D"/>
    <w:rPr>
      <w:rFonts w:ascii="宋体" w:eastAsia="宋体" w:hAnsi="Times New Roman" w:cs="Times New Roman"/>
      <w:noProof/>
      <w:sz w:val="18"/>
      <w:szCs w:val="18"/>
    </w:rPr>
  </w:style>
  <w:style w:type="table" w:styleId="aa">
    <w:name w:val="Table Grid"/>
    <w:basedOn w:val="a1"/>
    <w:uiPriority w:val="1"/>
    <w:rsid w:val="001B4C5D"/>
    <w:rPr>
      <w:rFonts w:ascii="Calibri" w:eastAsia="宋体" w:hAnsi="Calibri" w:cs="Times New Roman"/>
      <w:kern w:val="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Plain Text"/>
    <w:basedOn w:val="a"/>
    <w:link w:val="Char4"/>
    <w:rsid w:val="001B4C5D"/>
    <w:rPr>
      <w:rFonts w:hAnsi="Courier New"/>
      <w:noProof w:val="0"/>
      <w:szCs w:val="20"/>
    </w:rPr>
  </w:style>
  <w:style w:type="character" w:customStyle="1" w:styleId="Char4">
    <w:name w:val="纯文本 Char"/>
    <w:basedOn w:val="a0"/>
    <w:link w:val="ab"/>
    <w:rsid w:val="001B4C5D"/>
    <w:rPr>
      <w:rFonts w:ascii="宋体" w:eastAsia="宋体" w:hAnsi="Courier New" w:cs="Times New Roman"/>
      <w:szCs w:val="20"/>
    </w:rPr>
  </w:style>
  <w:style w:type="paragraph" w:styleId="ac">
    <w:name w:val="List Paragraph"/>
    <w:basedOn w:val="a"/>
    <w:uiPriority w:val="34"/>
    <w:qFormat/>
    <w:rsid w:val="001B4C5D"/>
    <w:pPr>
      <w:ind w:firstLineChars="200" w:firstLine="420"/>
    </w:pPr>
  </w:style>
  <w:style w:type="paragraph" w:customStyle="1" w:styleId="Default">
    <w:name w:val="Default"/>
    <w:rsid w:val="001B4C5D"/>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d">
    <w:name w:val="annotation reference"/>
    <w:rsid w:val="001B4C5D"/>
    <w:rPr>
      <w:sz w:val="21"/>
      <w:szCs w:val="21"/>
    </w:rPr>
  </w:style>
  <w:style w:type="paragraph" w:styleId="ae">
    <w:name w:val="annotation text"/>
    <w:basedOn w:val="a"/>
    <w:link w:val="Char5"/>
    <w:rsid w:val="001B4C5D"/>
    <w:pPr>
      <w:jc w:val="left"/>
    </w:pPr>
  </w:style>
  <w:style w:type="character" w:customStyle="1" w:styleId="Char5">
    <w:name w:val="批注文字 Char"/>
    <w:basedOn w:val="a0"/>
    <w:link w:val="ae"/>
    <w:rsid w:val="001B4C5D"/>
    <w:rPr>
      <w:rFonts w:ascii="宋体" w:eastAsia="宋体" w:hAnsi="Times New Roman" w:cs="Times New Roman"/>
      <w:noProof/>
      <w:szCs w:val="24"/>
    </w:rPr>
  </w:style>
  <w:style w:type="paragraph" w:styleId="af">
    <w:name w:val="annotation subject"/>
    <w:basedOn w:val="ae"/>
    <w:next w:val="ae"/>
    <w:link w:val="Char6"/>
    <w:rsid w:val="001B4C5D"/>
    <w:rPr>
      <w:b/>
      <w:bCs/>
    </w:rPr>
  </w:style>
  <w:style w:type="character" w:customStyle="1" w:styleId="Char6">
    <w:name w:val="批注主题 Char"/>
    <w:basedOn w:val="Char5"/>
    <w:link w:val="af"/>
    <w:rsid w:val="001B4C5D"/>
    <w:rPr>
      <w:rFonts w:ascii="宋体" w:eastAsia="宋体" w:hAnsi="Times New Roman" w:cs="Times New Roman"/>
      <w:b/>
      <w:bCs/>
      <w:noProof/>
      <w:szCs w:val="24"/>
    </w:rPr>
  </w:style>
  <w:style w:type="paragraph" w:styleId="af0">
    <w:name w:val="Revision"/>
    <w:hidden/>
    <w:uiPriority w:val="99"/>
    <w:semiHidden/>
    <w:rsid w:val="001B4C5D"/>
    <w:rPr>
      <w:rFonts w:ascii="宋体" w:eastAsia="宋体" w:hAnsi="Times New Roman" w:cs="Times New Roman"/>
      <w:noProof/>
      <w:szCs w:val="24"/>
    </w:rPr>
  </w:style>
  <w:style w:type="character" w:customStyle="1" w:styleId="pubinfo">
    <w:name w:val="pubinfo"/>
    <w:rsid w:val="00E9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5D"/>
    <w:pPr>
      <w:widowControl w:val="0"/>
      <w:jc w:val="both"/>
    </w:pPr>
    <w:rPr>
      <w:rFonts w:ascii="宋体" w:eastAsia="宋体" w:hAnsi="Times New Roman"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C5D"/>
    <w:pPr>
      <w:pBdr>
        <w:bottom w:val="single" w:sz="6" w:space="1" w:color="auto"/>
      </w:pBdr>
      <w:tabs>
        <w:tab w:val="center" w:pos="4153"/>
        <w:tab w:val="right" w:pos="8306"/>
      </w:tabs>
      <w:snapToGrid w:val="0"/>
      <w:jc w:val="center"/>
    </w:pPr>
    <w:rPr>
      <w:rFonts w:asciiTheme="minorHAnsi" w:eastAsiaTheme="minorEastAsia" w:hAnsiTheme="minorHAnsi" w:cstheme="minorBidi"/>
      <w:noProof w:val="0"/>
      <w:sz w:val="18"/>
      <w:szCs w:val="18"/>
    </w:rPr>
  </w:style>
  <w:style w:type="character" w:customStyle="1" w:styleId="Char">
    <w:name w:val="页眉 Char"/>
    <w:basedOn w:val="a0"/>
    <w:link w:val="a3"/>
    <w:uiPriority w:val="99"/>
    <w:rsid w:val="001B4C5D"/>
    <w:rPr>
      <w:sz w:val="18"/>
      <w:szCs w:val="18"/>
    </w:rPr>
  </w:style>
  <w:style w:type="paragraph" w:styleId="a4">
    <w:name w:val="footer"/>
    <w:basedOn w:val="a"/>
    <w:link w:val="Char0"/>
    <w:uiPriority w:val="99"/>
    <w:unhideWhenUsed/>
    <w:rsid w:val="001B4C5D"/>
    <w:pPr>
      <w:tabs>
        <w:tab w:val="center" w:pos="4153"/>
        <w:tab w:val="right" w:pos="8306"/>
      </w:tabs>
      <w:snapToGrid w:val="0"/>
      <w:jc w:val="left"/>
    </w:pPr>
    <w:rPr>
      <w:rFonts w:asciiTheme="minorHAnsi" w:eastAsiaTheme="minorEastAsia" w:hAnsiTheme="minorHAnsi" w:cstheme="minorBidi"/>
      <w:noProof w:val="0"/>
      <w:sz w:val="18"/>
      <w:szCs w:val="18"/>
    </w:rPr>
  </w:style>
  <w:style w:type="character" w:customStyle="1" w:styleId="Char0">
    <w:name w:val="页脚 Char"/>
    <w:basedOn w:val="a0"/>
    <w:link w:val="a4"/>
    <w:uiPriority w:val="99"/>
    <w:rsid w:val="001B4C5D"/>
    <w:rPr>
      <w:sz w:val="18"/>
      <w:szCs w:val="18"/>
    </w:rPr>
  </w:style>
  <w:style w:type="paragraph" w:styleId="a5">
    <w:name w:val="Title"/>
    <w:basedOn w:val="a"/>
    <w:next w:val="a"/>
    <w:link w:val="Char1"/>
    <w:qFormat/>
    <w:rsid w:val="001B4C5D"/>
    <w:pPr>
      <w:spacing w:before="240" w:after="60"/>
      <w:jc w:val="center"/>
      <w:outlineLvl w:val="0"/>
    </w:pPr>
    <w:rPr>
      <w:rFonts w:ascii="Cambria" w:hAnsi="Cambria"/>
      <w:b/>
      <w:bCs/>
      <w:sz w:val="32"/>
      <w:szCs w:val="32"/>
    </w:rPr>
  </w:style>
  <w:style w:type="character" w:customStyle="1" w:styleId="Char1">
    <w:name w:val="标题 Char"/>
    <w:basedOn w:val="a0"/>
    <w:link w:val="a5"/>
    <w:rsid w:val="001B4C5D"/>
    <w:rPr>
      <w:rFonts w:ascii="Cambria" w:eastAsia="宋体" w:hAnsi="Cambria" w:cs="Times New Roman"/>
      <w:b/>
      <w:bCs/>
      <w:noProof/>
      <w:sz w:val="32"/>
      <w:szCs w:val="32"/>
    </w:rPr>
  </w:style>
  <w:style w:type="character" w:styleId="a6">
    <w:name w:val="Hyperlink"/>
    <w:rsid w:val="001B4C5D"/>
    <w:rPr>
      <w:color w:val="0000FF"/>
      <w:u w:val="single"/>
    </w:rPr>
  </w:style>
  <w:style w:type="paragraph" w:styleId="a7">
    <w:name w:val="footnote text"/>
    <w:basedOn w:val="a"/>
    <w:link w:val="Char2"/>
    <w:rsid w:val="001B4C5D"/>
    <w:pPr>
      <w:snapToGrid w:val="0"/>
      <w:jc w:val="left"/>
    </w:pPr>
    <w:rPr>
      <w:sz w:val="18"/>
      <w:szCs w:val="18"/>
    </w:rPr>
  </w:style>
  <w:style w:type="character" w:customStyle="1" w:styleId="Char2">
    <w:name w:val="脚注文本 Char"/>
    <w:basedOn w:val="a0"/>
    <w:link w:val="a7"/>
    <w:rsid w:val="001B4C5D"/>
    <w:rPr>
      <w:rFonts w:ascii="宋体" w:eastAsia="宋体" w:hAnsi="Times New Roman" w:cs="Times New Roman"/>
      <w:noProof/>
      <w:sz w:val="18"/>
      <w:szCs w:val="18"/>
    </w:rPr>
  </w:style>
  <w:style w:type="character" w:styleId="a8">
    <w:name w:val="footnote reference"/>
    <w:rsid w:val="001B4C5D"/>
    <w:rPr>
      <w:vertAlign w:val="superscript"/>
    </w:rPr>
  </w:style>
  <w:style w:type="paragraph" w:styleId="a9">
    <w:name w:val="Balloon Text"/>
    <w:basedOn w:val="a"/>
    <w:link w:val="Char3"/>
    <w:rsid w:val="001B4C5D"/>
    <w:rPr>
      <w:sz w:val="18"/>
      <w:szCs w:val="18"/>
    </w:rPr>
  </w:style>
  <w:style w:type="character" w:customStyle="1" w:styleId="Char3">
    <w:name w:val="批注框文本 Char"/>
    <w:basedOn w:val="a0"/>
    <w:link w:val="a9"/>
    <w:rsid w:val="001B4C5D"/>
    <w:rPr>
      <w:rFonts w:ascii="宋体" w:eastAsia="宋体" w:hAnsi="Times New Roman" w:cs="Times New Roman"/>
      <w:noProof/>
      <w:sz w:val="18"/>
      <w:szCs w:val="18"/>
    </w:rPr>
  </w:style>
  <w:style w:type="table" w:styleId="aa">
    <w:name w:val="Table Grid"/>
    <w:basedOn w:val="a1"/>
    <w:uiPriority w:val="1"/>
    <w:rsid w:val="001B4C5D"/>
    <w:rPr>
      <w:rFonts w:ascii="Calibri" w:eastAsia="宋体" w:hAnsi="Calibri" w:cs="Times New Roman"/>
      <w:kern w:val="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Plain Text"/>
    <w:basedOn w:val="a"/>
    <w:link w:val="Char4"/>
    <w:rsid w:val="001B4C5D"/>
    <w:rPr>
      <w:rFonts w:hAnsi="Courier New"/>
      <w:noProof w:val="0"/>
      <w:szCs w:val="20"/>
    </w:rPr>
  </w:style>
  <w:style w:type="character" w:customStyle="1" w:styleId="Char4">
    <w:name w:val="纯文本 Char"/>
    <w:basedOn w:val="a0"/>
    <w:link w:val="ab"/>
    <w:rsid w:val="001B4C5D"/>
    <w:rPr>
      <w:rFonts w:ascii="宋体" w:eastAsia="宋体" w:hAnsi="Courier New" w:cs="Times New Roman"/>
      <w:szCs w:val="20"/>
    </w:rPr>
  </w:style>
  <w:style w:type="paragraph" w:styleId="ac">
    <w:name w:val="List Paragraph"/>
    <w:basedOn w:val="a"/>
    <w:uiPriority w:val="34"/>
    <w:qFormat/>
    <w:rsid w:val="001B4C5D"/>
    <w:pPr>
      <w:ind w:firstLineChars="200" w:firstLine="420"/>
    </w:pPr>
  </w:style>
  <w:style w:type="paragraph" w:customStyle="1" w:styleId="Default">
    <w:name w:val="Default"/>
    <w:rsid w:val="001B4C5D"/>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d">
    <w:name w:val="annotation reference"/>
    <w:rsid w:val="001B4C5D"/>
    <w:rPr>
      <w:sz w:val="21"/>
      <w:szCs w:val="21"/>
    </w:rPr>
  </w:style>
  <w:style w:type="paragraph" w:styleId="ae">
    <w:name w:val="annotation text"/>
    <w:basedOn w:val="a"/>
    <w:link w:val="Char5"/>
    <w:rsid w:val="001B4C5D"/>
    <w:pPr>
      <w:jc w:val="left"/>
    </w:pPr>
  </w:style>
  <w:style w:type="character" w:customStyle="1" w:styleId="Char5">
    <w:name w:val="批注文字 Char"/>
    <w:basedOn w:val="a0"/>
    <w:link w:val="ae"/>
    <w:rsid w:val="001B4C5D"/>
    <w:rPr>
      <w:rFonts w:ascii="宋体" w:eastAsia="宋体" w:hAnsi="Times New Roman" w:cs="Times New Roman"/>
      <w:noProof/>
      <w:szCs w:val="24"/>
    </w:rPr>
  </w:style>
  <w:style w:type="paragraph" w:styleId="af">
    <w:name w:val="annotation subject"/>
    <w:basedOn w:val="ae"/>
    <w:next w:val="ae"/>
    <w:link w:val="Char6"/>
    <w:rsid w:val="001B4C5D"/>
    <w:rPr>
      <w:b/>
      <w:bCs/>
    </w:rPr>
  </w:style>
  <w:style w:type="character" w:customStyle="1" w:styleId="Char6">
    <w:name w:val="批注主题 Char"/>
    <w:basedOn w:val="Char5"/>
    <w:link w:val="af"/>
    <w:rsid w:val="001B4C5D"/>
    <w:rPr>
      <w:rFonts w:ascii="宋体" w:eastAsia="宋体" w:hAnsi="Times New Roman" w:cs="Times New Roman"/>
      <w:b/>
      <w:bCs/>
      <w:noProof/>
      <w:szCs w:val="24"/>
    </w:rPr>
  </w:style>
  <w:style w:type="paragraph" w:styleId="af0">
    <w:name w:val="Revision"/>
    <w:hidden/>
    <w:uiPriority w:val="99"/>
    <w:semiHidden/>
    <w:rsid w:val="001B4C5D"/>
    <w:rPr>
      <w:rFonts w:ascii="宋体" w:eastAsia="宋体" w:hAnsi="Times New Roman" w:cs="Times New Roman"/>
      <w:noProof/>
      <w:szCs w:val="24"/>
    </w:rPr>
  </w:style>
  <w:style w:type="character" w:customStyle="1" w:styleId="pubinfo">
    <w:name w:val="pubinfo"/>
    <w:rsid w:val="00E9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4879-75C5-4F0E-989A-67A00DFA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4460</Words>
  <Characters>25423</Characters>
  <Application>Microsoft Office Word</Application>
  <DocSecurity>0</DocSecurity>
  <Lines>211</Lines>
  <Paragraphs>59</Paragraphs>
  <ScaleCrop>false</ScaleCrop>
  <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DINGSIXIN</dc:creator>
  <cp:lastModifiedBy>DINGSIXIN</cp:lastModifiedBy>
  <cp:revision>32</cp:revision>
  <cp:lastPrinted>2011-09-06T01:26:00Z</cp:lastPrinted>
  <dcterms:created xsi:type="dcterms:W3CDTF">2011-09-04T14:18:00Z</dcterms:created>
  <dcterms:modified xsi:type="dcterms:W3CDTF">2011-12-27T03:40:00Z</dcterms:modified>
</cp:coreProperties>
</file>